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keepNext/>
        <w:rPr>
          <w:lang w:val="en-US"/>
        </w:rPr>
      </w:pPr>
      <w:r>
        <w:rPr/>
      </w:r>
      <w:r>
        <w:t>Ночь согревающего очага — 2025</w:t>
      </w:r>
      <w:r>
        <w:br/>
      </w:r>
    </w:p>
    <w:p>
      <w:pPr>
        <w:pStyle w:val="Heading2"/>
        <w:keepNext/>
      </w:pPr>
      <w:r>
        <w:t>Тур 1.</w:t>
      </w:r>
      <w:r>
        <w:br/>
      </w:r>
    </w:p>
    <w:p>
      <w:pPr>
        <w:keepNext/>
      </w:pPr>
      <w:r>
        <w:t>Редакторы — Григорий Зыря́нов и Мария Подря́дчикова.</w:t>
      </w:r>
      <w:r>
        <w:br/>
      </w:r>
    </w:p>
    <w:p>
      <w:r>
        <w:t>Редакторы благодарят за тестирование и ценные замечания Руслана Али́ева, Дмитрия Ба́това, Александра Василиже́нко, Михаила Грице́нко, Фёдора Журавлёва, Маргариту Лу́зину, Якова Льво́вского, Илью Ма́зура, Илью Матя́шина, Дениса Ми́шкина, Дмитрия Мухачёва, Илью Орло́ва, Анну Попо́ву, Андрея Рудя́, Тимура Трубаче́ева, Максима Шило́вского и Андрея Я́русова.</w:t>
      </w:r>
    </w:p>
    <w:p/>
    <w:p>
      <w:pPr>
        <w:keepLines/>
        <w:spacing w:before="360"/>
      </w:pPr>
      <w:r>
        <w:rPr>
          <w:b/>
        </w:rPr>
        <w:t xml:space="preserve">Вопрос 1. </w:t>
      </w:r>
      <w:r>
        <w:br/>
      </w:r>
      <w:r>
        <w:t>Создатели англоязычного сериала прорекламировали серию, вышедшую 24 декабря 2025 года, названием произведения 1843 года. Мы не спрашиваем вас, что это за произведение. Назовите имя главной героини сериала.</w:t>
      </w:r>
    </w:p>
    <w:p>
      <w:pPr>
        <w:keepLines/>
        <w:spacing w:before="120"/>
      </w:pPr>
      <w:r>
        <w:rPr>
          <w:b/>
        </w:rPr>
        <w:t xml:space="preserve">Ответ: </w:t>
      </w:r>
      <w:r>
        <w:t>Кэ́рол.</w:t>
      </w:r>
      <w:r>
        <w:br/>
      </w:r>
      <w:r>
        <w:rPr>
          <w:b/>
        </w:rPr>
        <w:t xml:space="preserve">Комментарий: </w:t>
      </w:r>
      <w:r>
        <w:t>«Christmas Carol» [кри́смэс кэ́рол], она же «Рождественская песнь» — повесть Чарльза Ди́ккенса. Кэрол — главная героиня сериала «Pluribus» [плю́рибус].</w:t>
        <w:br/>
        <w:t>Взятия: 112/239 (47%)</w:t>
      </w:r>
    </w:p>
    <w:p>
      <w:pPr>
        <w:keepLines/>
      </w:pPr>
      <w:r>
        <w:rPr>
          <w:b/>
        </w:rPr>
        <w:t xml:space="preserve">Источник: </w:t>
      </w:r>
      <w:r/>
      <w:hyperlink r:id="rId7">
        <w:r>
          <w:rPr>
            <w:rStyle w:val="Hyperlink"/>
          </w:rPr>
          <w:t>https://x.com/AppleTV/status/2002400406295454201</w:t>
        </w:r>
      </w:hyperlink>
      <w:r/>
      <w:r>
        <w:br/>
      </w:r>
      <w:r>
        <w:rPr>
          <w:b/>
        </w:rPr>
        <w:t xml:space="preserve">Автор: </w:t>
      </w:r>
      <w:r>
        <w:t>Григорий Зырянов</w:t>
      </w:r>
    </w:p>
    <w:p>
      <w:pPr>
        <w:keepLines/>
        <w:spacing w:before="360"/>
      </w:pPr>
      <w:r>
        <w:rPr>
          <w:b/>
        </w:rPr>
        <w:t xml:space="preserve">Вопрос 2. </w:t>
      </w:r>
      <w:r>
        <w:br/>
      </w:r>
      <w:r>
        <w:t>Теолог А́нгелус Силе́зиус сравнивал раны Христа с розой, уподобляя себя АЛЬФЕ. Кто такая АЛЬФА?</w:t>
      </w:r>
    </w:p>
    <w:p>
      <w:pPr>
        <w:keepLines/>
        <w:spacing w:before="120"/>
      </w:pPr>
      <w:r>
        <w:rPr>
          <w:b/>
        </w:rPr>
        <w:t xml:space="preserve">Ответ: </w:t>
      </w:r>
      <w:r>
        <w:t>пчела.</w:t>
      </w:r>
      <w:r>
        <w:br/>
      </w:r>
      <w:r>
        <w:rPr>
          <w:b/>
        </w:rPr>
        <w:t xml:space="preserve">Комментарий: </w:t>
      </w:r>
      <w:r>
        <w:t>Силезиус метафорически пил кровь из ран Христа, как пчела пьёт нектар с розы. Вас приветствуют игроки команды «Запахулья» Григорий Зырянов и Мария Подрядчикова.</w:t>
        <w:br/>
        <w:t>Взятия: 188/239 (79%)</w:t>
      </w:r>
    </w:p>
    <w:p>
      <w:pPr>
        <w:keepLines/>
      </w:pPr>
      <w:r>
        <w:rPr>
          <w:b/>
        </w:rPr>
        <w:t xml:space="preserve">Источник: </w:t>
      </w:r>
      <w:r>
        <w:t>Р. Дутли. Песнь о мёде</w:t>
      </w:r>
      <w:r>
        <w:br/>
      </w:r>
      <w:r>
        <w:rPr>
          <w:b/>
        </w:rPr>
        <w:t xml:space="preserve">Автор: </w:t>
      </w:r>
      <w:r>
        <w:t>Григорий Зырянов</w:t>
      </w:r>
    </w:p>
    <w:p>
      <w:pPr>
        <w:keepLines/>
        <w:spacing w:before="360"/>
      </w:pPr>
      <w:r>
        <w:rPr>
          <w:b/>
        </w:rPr>
        <w:t xml:space="preserve">Вопрос 3. </w:t>
      </w:r>
      <w:r>
        <w:br/>
      </w:r>
      <w:r>
        <w:t>В одной фантастической серии книг есть небольшие, но эффективные в сражениях космические корабли, пилоты которых часто действуют сообща. У пилота одного из таких кораблей мелодией вызова стоит ОН. Назовите ЕГО двумя словами.</w:t>
      </w:r>
    </w:p>
    <w:p>
      <w:pPr>
        <w:keepLines/>
        <w:spacing w:before="120"/>
      </w:pPr>
      <w:r>
        <w:rPr>
          <w:b/>
        </w:rPr>
        <w:t xml:space="preserve">Ответ: </w:t>
      </w:r>
      <w:r>
        <w:t>«Полёт шмеля».</w:t>
      </w:r>
      <w:r>
        <w:br/>
      </w:r>
      <w:r>
        <w:rPr>
          <w:b/>
        </w:rPr>
        <w:t xml:space="preserve">Комментарий: </w:t>
      </w:r>
      <w:r>
        <w:t>такие корабли называют, например, пчёлами, осами или шмелями — ведь те тоже небольшие и могут ужалить. «Полёт шмеля» — интермедия Римского-Корсакова.</w:t>
        <w:br/>
        <w:t>Взятия: 226/239 (95%)</w:t>
      </w:r>
    </w:p>
    <w:p>
      <w:pPr>
        <w:keepLines/>
      </w:pPr>
      <w:r>
        <w:rPr>
          <w:b/>
        </w:rPr>
        <w:t xml:space="preserve">Источники: </w:t>
      </w:r>
      <w:r>
        <w:br/>
        <w:t xml:space="preserve">1. </w:t>
      </w:r>
      <w:r>
        <w:t>С. Лукьяненко. Девятый (</w:t>
      </w:r>
      <w:hyperlink r:id="rId8">
        <w:r>
          <w:rPr>
            <w:rStyle w:val="Hyperlink"/>
          </w:rPr>
          <w:t>https://www.rulit.me/books/devyatyj-si-read-1018795-36.html</w:t>
        </w:r>
      </w:hyperlink>
      <w:r>
        <w:t>)</w:t>
      </w:r>
      <w:r>
        <w:br/>
        <w:t xml:space="preserve">2. </w:t>
      </w:r>
      <w:r/>
      <w:hyperlink r:id="rId9">
        <w:r>
          <w:rPr>
            <w:rStyle w:val="Hyperlink"/>
          </w:rPr>
          <w:t>https://ru.wikipedia.org/wiki/Полёт_шмеля</w:t>
        </w:r>
      </w:hyperlink>
      <w:r/>
      <w:r>
        <w:br/>
      </w:r>
      <w:r>
        <w:rPr>
          <w:b/>
        </w:rPr>
        <w:t xml:space="preserve">Автор: </w:t>
      </w:r>
      <w:r>
        <w:t>Мария Подрядчикова</w:t>
      </w:r>
    </w:p>
    <w:p>
      <w:pPr>
        <w:keepLines/>
        <w:spacing w:before="360"/>
      </w:pPr>
      <w:r>
        <w:rPr>
          <w:b/>
        </w:rPr>
        <w:t xml:space="preserve">Вопрос 4. </w:t>
      </w:r>
      <w:r>
        <w:br/>
      </w:r>
      <w:r>
        <w:t>Говоря о том, что один писатель мудр, группа «Братья Ту́зловы» добавляет, что его творчество не для ЧЕТВЁРТЫХ. Назовите ЧЕТВЁРТЫХ.</w:t>
      </w:r>
    </w:p>
    <w:p>
      <w:pPr>
        <w:keepLines/>
        <w:spacing w:before="120"/>
      </w:pPr>
      <w:r>
        <w:rPr>
          <w:b/>
        </w:rPr>
        <w:t xml:space="preserve">Ответ: </w:t>
      </w:r>
      <w:r>
        <w:t>шу́дры.</w:t>
      </w:r>
      <w:r>
        <w:br/>
      </w:r>
      <w:r>
        <w:rPr>
          <w:b/>
        </w:rPr>
        <w:t xml:space="preserve">Комментарий: </w:t>
      </w:r>
      <w:r>
        <w:t>шудры — низшая ва́рна, которая считается не такой элитной, как, например, брахма́ны, кша́трии или даже ва́йшьи. Рассказывая о творчестве писателя, авторы песни подчеркивают, что абы кто его не поймёт.</w:t>
        <w:br/>
        <w:t>Взятия: 112/239 (47%)</w:t>
      </w:r>
    </w:p>
    <w:p>
      <w:pPr>
        <w:keepLines/>
      </w:pPr>
      <w:r>
        <w:rPr>
          <w:b/>
        </w:rPr>
        <w:t xml:space="preserve">Источники: </w:t>
      </w:r>
      <w:r>
        <w:br/>
        <w:t xml:space="preserve">1. </w:t>
      </w:r>
      <w:r>
        <w:t>Братья Тузловы — Набоков</w:t>
      </w:r>
      <w:r>
        <w:br/>
        <w:t xml:space="preserve">2. </w:t>
      </w:r>
      <w:r/>
      <w:hyperlink r:id="rId10">
        <w:r>
          <w:rPr>
            <w:rStyle w:val="Hyperlink"/>
          </w:rPr>
          <w:t>https://ru.wikipedia.org/wiki/Варны</w:t>
        </w:r>
      </w:hyperlink>
      <w:r/>
      <w:r>
        <w:br/>
      </w:r>
      <w:r>
        <w:rPr>
          <w:b/>
        </w:rPr>
        <w:t xml:space="preserve">Автор: </w:t>
      </w:r>
      <w:r>
        <w:t>Мария Подрядчикова</w:t>
      </w:r>
    </w:p>
    <w:p>
      <w:pPr>
        <w:keepLines/>
        <w:spacing w:before="360"/>
      </w:pPr>
      <w:r>
        <w:rPr>
          <w:b/>
        </w:rPr>
        <w:t xml:space="preserve">Вопрос 5. </w:t>
      </w:r>
      <w:r>
        <w:br/>
      </w:r>
      <w:r>
        <w:t>В книге Елены Я́дренцевой смерть одной героини серьёзно влияет на других персонажей, ведь тем её не хватает. По замечанию писательницы, из‑за этого одним из героев книги словно становится ПРОПУСК. Другой ПРОПУСК — герой произведения 1996 года. Какое слово мы заменили словом ПРОПУСК?</w:t>
      </w:r>
    </w:p>
    <w:p>
      <w:pPr>
        <w:keepLines/>
        <w:spacing w:before="120"/>
      </w:pPr>
      <w:r>
        <w:rPr>
          <w:b/>
        </w:rPr>
        <w:t xml:space="preserve">Ответ: </w:t>
      </w:r>
      <w:r>
        <w:t>пустота.</w:t>
      </w:r>
      <w:r>
        <w:br/>
      </w:r>
      <w:r>
        <w:rPr>
          <w:b/>
        </w:rPr>
        <w:t xml:space="preserve">Зачёт: </w:t>
      </w:r>
      <w:r>
        <w:t>Пустота.</w:t>
      </w:r>
      <w:r>
        <w:br/>
      </w:r>
      <w:r>
        <w:rPr>
          <w:b/>
        </w:rPr>
        <w:t xml:space="preserve">Комментарий: </w:t>
      </w:r>
      <w:r>
        <w:t>само отсутствие героини как будто становится физически ощутимым и действующим. Пётр Пустота — герой романа Виктора Пелевина «Чапаев и Пустота». Слова «пропуск» и «пустота» могут обозначать одно и то же.</w:t>
        <w:br/>
        <w:t>Взятия: 97/239 (41%)</w:t>
      </w:r>
    </w:p>
    <w:p>
      <w:pPr>
        <w:keepLines/>
      </w:pPr>
      <w:r>
        <w:rPr>
          <w:b/>
        </w:rPr>
        <w:t xml:space="preserve">Источники: </w:t>
      </w:r>
      <w:r>
        <w:br/>
        <w:t xml:space="preserve">1. </w:t>
      </w:r>
      <w:r>
        <w:t>Презентация книги «Мальчик и его маг» 13.12.2024 г.</w:t>
      </w:r>
      <w:r>
        <w:br/>
        <w:t xml:space="preserve">2. </w:t>
      </w:r>
      <w:r/>
      <w:hyperlink r:id="rId11">
        <w:r>
          <w:rPr>
            <w:rStyle w:val="Hyperlink"/>
          </w:rPr>
          <w:t>https://ru.wikipedia.org/wiki/Чапаев_и_Пустота</w:t>
        </w:r>
      </w:hyperlink>
      <w:r/>
      <w:r>
        <w:br/>
      </w:r>
      <w:r>
        <w:rPr>
          <w:b/>
        </w:rPr>
        <w:t xml:space="preserve">Автор: </w:t>
      </w:r>
      <w:r>
        <w:t>Мария Подрядчикова</w:t>
      </w:r>
    </w:p>
    <w:p>
      <w:pPr>
        <w:keepLines/>
        <w:spacing w:before="360"/>
      </w:pPr>
      <w:r>
        <w:rPr>
          <w:b/>
        </w:rPr>
        <w:t xml:space="preserve">Вопрос 6. </w:t>
      </w:r>
      <w:r>
        <w:br/>
      </w:r>
      <w:r>
        <w:t>Описывая крупных дружелюбных роботов из одного аниме, искусствовед замечает, что создатель аниме мог вдохновляться АЛЬФАМИ, чья анатомия тоже иногда отличается от обычной человеческой. Многие АЛЬФЫ находятся в Японии. Назовите АЛЬФУ двумя словами.</w:t>
      </w:r>
    </w:p>
    <w:p>
      <w:pPr>
        <w:keepLines/>
        <w:spacing w:before="120"/>
      </w:pPr>
      <w:r>
        <w:rPr>
          <w:b/>
        </w:rPr>
        <w:t xml:space="preserve">Ответ: </w:t>
      </w:r>
      <w:r>
        <w:t>статуя Будды.</w:t>
      </w:r>
      <w:r>
        <w:br/>
      </w:r>
      <w:r>
        <w:rPr>
          <w:b/>
        </w:rPr>
        <w:t xml:space="preserve">Зачёт: </w:t>
      </w:r>
      <w:r>
        <w:t>скульптура Будды; фигура Будды; статуя бодхисаттвы; скульптура бодхисаттвы, фигура бодхисаттвы.</w:t>
      </w:r>
      <w:r>
        <w:br/>
      </w:r>
      <w:r>
        <w:rPr>
          <w:b/>
        </w:rPr>
        <w:t xml:space="preserve">Комментарий: </w:t>
      </w:r>
      <w:r>
        <w:t>обтекаемые формы дружелюбных роботов из «Небесного замка Лапута» напомнили искусствоведу изображения Будды, некоторые черты которых также не совсем точно соответствуют реалистичной анатомии.</w:t>
        <w:br/>
        <w:t>Взятия: 158/239 (66%)</w:t>
      </w:r>
    </w:p>
    <w:p>
      <w:pPr>
        <w:keepLines/>
      </w:pPr>
      <w:r>
        <w:rPr>
          <w:b/>
        </w:rPr>
        <w:t xml:space="preserve">Источники: </w:t>
      </w:r>
      <w:r>
        <w:br/>
        <w:t xml:space="preserve">1. </w:t>
      </w:r>
      <w:r/>
      <w:hyperlink r:id="rId12">
        <w:r>
          <w:rPr>
            <w:rStyle w:val="Hyperlink"/>
          </w:rPr>
          <w:t>https://arzamas.academy/mag/359-miadzaki</w:t>
        </w:r>
      </w:hyperlink>
      <w:r/>
      <w:r>
        <w:br/>
        <w:t xml:space="preserve">2. </w:t>
      </w:r>
      <w:r/>
      <w:hyperlink r:id="rId13">
        <w:r>
          <w:rPr>
            <w:rStyle w:val="Hyperlink"/>
          </w:rPr>
          <w:t>https://ru.wikipedia.org/wiki/Дайбуцу</w:t>
        </w:r>
      </w:hyperlink>
      <w:r/>
      <w:r>
        <w:br/>
      </w:r>
      <w:r>
        <w:rPr>
          <w:b/>
        </w:rPr>
        <w:t xml:space="preserve">Автор: </w:t>
      </w:r>
      <w:r>
        <w:t>Мария Подрядчикова</w:t>
      </w:r>
    </w:p>
    <w:p>
      <w:pPr>
        <w:keepLines/>
        <w:spacing w:before="360"/>
      </w:pPr>
      <w:r>
        <w:rPr>
          <w:b/>
        </w:rPr>
        <w:t xml:space="preserve">Вопрос 7. </w:t>
      </w:r>
      <w:r>
        <w:br/>
      </w:r>
      <w:r>
        <w:t>В аниме «Ка́йдзю №8» главные герои остаются в живых, а гибнут только безликие солдаты из массовки. Автор вопроса парадоксально замечает, что ношение ИКСа персонажами аниме резко снижает их шанс выжить. Назовите ИКС двухкоренным словом.</w:t>
      </w:r>
    </w:p>
    <w:p>
      <w:pPr>
        <w:keepLines/>
        <w:spacing w:before="120"/>
      </w:pPr>
      <w:r>
        <w:rPr>
          <w:b/>
        </w:rPr>
        <w:t xml:space="preserve">Ответ: </w:t>
      </w:r>
      <w:r>
        <w:t>противогаз.</w:t>
      </w:r>
      <w:r>
        <w:br/>
      </w:r>
      <w:r>
        <w:rPr>
          <w:b/>
        </w:rPr>
        <w:t xml:space="preserve">Комментарий: </w:t>
      </w:r>
      <w:r>
        <w:t>Представителям массовки в аниме не рисуют лица, чтобы сэкономить на производстве, а заменяют его противогазом. Такой противогаз не защищает, а совсем наоборот.</w:t>
        <w:br/>
        <w:t>Взятия: 95/239 (40%)</w:t>
      </w:r>
    </w:p>
    <w:p>
      <w:pPr>
        <w:keepLines/>
      </w:pPr>
      <w:r>
        <w:rPr>
          <w:b/>
        </w:rPr>
        <w:t xml:space="preserve">Источник: </w:t>
      </w:r>
      <w:r>
        <w:t>Внимательный просмотр автором аниме «Кайдзю №8»</w:t>
      </w:r>
      <w:r>
        <w:br/>
      </w:r>
      <w:r>
        <w:rPr>
          <w:b/>
        </w:rPr>
        <w:t xml:space="preserve">Автор: </w:t>
      </w:r>
      <w:r>
        <w:t>Григорий Зырянов</w:t>
      </w:r>
    </w:p>
    <w:p>
      <w:pPr>
        <w:keepLines/>
        <w:spacing w:before="360"/>
      </w:pPr>
      <w:r>
        <w:rPr>
          <w:b/>
        </w:rPr>
        <w:t xml:space="preserve">Вопрос 8. </w:t>
      </w:r>
      <w:r>
        <w:br/>
      </w:r>
      <w:r>
        <w:t>В итогах года на одном сайте пользователь может узнать, сколько килограмм древесины он переместил бы в реальности. Этот сайт посвящен ИМ. Назовите ИХ.</w:t>
      </w:r>
    </w:p>
    <w:p>
      <w:pPr>
        <w:keepLines/>
        <w:spacing w:before="120"/>
      </w:pPr>
      <w:r>
        <w:rPr>
          <w:b/>
        </w:rPr>
        <w:t xml:space="preserve">Ответ: </w:t>
      </w:r>
      <w:r>
        <w:t>шахматы.</w:t>
      </w:r>
      <w:r>
        <w:br/>
      </w:r>
      <w:r>
        <w:rPr>
          <w:b/>
        </w:rPr>
        <w:t xml:space="preserve">Зачёт: </w:t>
      </w:r>
      <w:r>
        <w:t>по упоминанию шахмат, например, шахматные партии.</w:t>
      </w:r>
      <w:r>
        <w:br/>
      </w:r>
      <w:r>
        <w:rPr>
          <w:b/>
        </w:rPr>
        <w:t xml:space="preserve">Комментарий: </w:t>
      </w:r>
      <w:r>
        <w:t>например, автор вопроса, сделавшая 6458 ходов, могла бы переместить 264 килограмма дерева — если считать, что стандартная фигура весит сорок грамм, как уточняет сайт «Lichess» [личе́сс].</w:t>
        <w:br/>
        <w:t>Взятия: 76/239 (32%)</w:t>
      </w:r>
    </w:p>
    <w:p>
      <w:pPr>
        <w:keepLines/>
      </w:pPr>
      <w:r>
        <w:rPr>
          <w:b/>
        </w:rPr>
        <w:t xml:space="preserve">Источник: </w:t>
      </w:r>
      <w:r>
        <w:t>итоги года автора вопроса на lichess.com</w:t>
      </w:r>
      <w:r>
        <w:br/>
      </w:r>
      <w:r>
        <w:rPr>
          <w:b/>
        </w:rPr>
        <w:t xml:space="preserve">Автор: </w:t>
      </w:r>
      <w:r>
        <w:t>Мария Подрядчикова</w:t>
      </w:r>
    </w:p>
    <w:p>
      <w:pPr>
        <w:keepLines/>
        <w:spacing w:before="360"/>
      </w:pPr>
      <w:r>
        <w:rPr>
          <w:b/>
        </w:rPr>
        <w:t xml:space="preserve">Вопрос 9. </w:t>
      </w:r>
      <w:r>
        <w:br/>
      </w:r>
      <w:r>
        <w:t>В программе фестиваля в Толья́тти, посвященного истории автомобилей «Жигули́», в том числе есть тро́лли. Какое сложное слово мы сократили в этом вопросе?</w:t>
      </w:r>
    </w:p>
    <w:p>
      <w:pPr>
        <w:keepLines/>
        <w:spacing w:before="120"/>
      </w:pPr>
      <w:r>
        <w:rPr>
          <w:b/>
        </w:rPr>
        <w:t xml:space="preserve">Ответ: </w:t>
      </w:r>
      <w:r>
        <w:t>ре́трора́лли.</w:t>
      </w:r>
      <w:r>
        <w:br/>
      </w:r>
      <w:r>
        <w:rPr>
          <w:b/>
        </w:rPr>
        <w:t xml:space="preserve">Зачёт: </w:t>
      </w:r>
      <w:r>
        <w:t>ретро-ралли.</w:t>
      </w:r>
      <w:r>
        <w:br/>
      </w:r>
      <w:r>
        <w:rPr>
          <w:b/>
        </w:rPr>
        <w:t xml:space="preserve">Комментарий: </w:t>
      </w:r>
      <w:r>
        <w:t>на фестивале ретроавтомобилей было и ретроралли — участвовать могла техника не моложе 1995 года выпуска.</w:t>
        <w:br/>
        <w:t>Взятия: 29/239 (12%)</w:t>
      </w:r>
    </w:p>
    <w:p>
      <w:pPr>
        <w:keepLines/>
      </w:pPr>
      <w:r>
        <w:rPr>
          <w:b/>
        </w:rPr>
        <w:t xml:space="preserve">Источник: </w:t>
      </w:r>
      <w:r/>
      <w:hyperlink r:id="rId14">
        <w:r>
          <w:rPr>
            <w:rStyle w:val="Hyperlink"/>
          </w:rPr>
          <w:t>https://www.samara.kp.ru/daily/27723/5112605/</w:t>
        </w:r>
      </w:hyperlink>
      <w:r/>
      <w:r>
        <w:br/>
      </w:r>
      <w:r>
        <w:rPr>
          <w:b/>
        </w:rPr>
        <w:t xml:space="preserve">Автор: </w:t>
      </w:r>
      <w:r>
        <w:t>Мария Подрядчикова</w:t>
      </w:r>
    </w:p>
    <w:p>
      <w:pPr>
        <w:keepLines/>
        <w:spacing w:before="360"/>
      </w:pPr>
      <w:r>
        <w:rPr>
          <w:b/>
        </w:rPr>
        <w:t xml:space="preserve">Вопрос 10. </w:t>
      </w:r>
      <w:r>
        <w:br/>
      </w:r>
      <w:r>
        <w:t>Героиня одной серии фэнтези-книг говорит, что тетиву натягивают, стоя боком. Этим она опровергает местную версию мифа о НИХ. Назовите ИХ.</w:t>
      </w:r>
    </w:p>
    <w:p>
      <w:pPr>
        <w:keepLines/>
        <w:spacing w:before="120"/>
      </w:pPr>
      <w:r>
        <w:rPr>
          <w:b/>
        </w:rPr>
        <w:t xml:space="preserve">Ответ: </w:t>
      </w:r>
      <w:r>
        <w:t>амазонки.</w:t>
      </w:r>
      <w:r>
        <w:br/>
      </w:r>
      <w:r>
        <w:rPr>
          <w:b/>
        </w:rPr>
        <w:t xml:space="preserve">Комментарий: </w:t>
      </w:r>
      <w:r>
        <w:t>лучница из серии книг А́нджея Сапко́вского говорит, что миф об отрезании груди — выдумка пустоголовых бездельников, у которых на уме только одно, а на практике ей ничего не мешает. Амазонки, конечно, в книге напрямую не упоминаются, но аллюзия на женщин-воительниц, отрезавших грудь, достаточно очевидна.</w:t>
        <w:br/>
        <w:t>Взятия: 213/239 (89%)</w:t>
      </w:r>
    </w:p>
    <w:p>
      <w:pPr>
        <w:keepLines/>
      </w:pPr>
      <w:r>
        <w:rPr>
          <w:b/>
        </w:rPr>
        <w:t xml:space="preserve">Источник: </w:t>
      </w:r>
      <w:r/>
      <w:hyperlink r:id="rId15">
        <w:r>
          <w:rPr>
            <w:rStyle w:val="Hyperlink"/>
          </w:rPr>
          <w:t>https://knijky.ru/books/vedmak-kreshchenie-ognem?page=32</w:t>
        </w:r>
      </w:hyperlink>
      <w:r/>
      <w:r>
        <w:br/>
      </w:r>
      <w:r>
        <w:rPr>
          <w:b/>
        </w:rPr>
        <w:t xml:space="preserve">Автор: </w:t>
      </w:r>
      <w:r>
        <w:t>Мария Подрядчикова</w:t>
      </w:r>
    </w:p>
    <w:p>
      <w:pPr>
        <w:keepLines/>
        <w:spacing w:before="360"/>
      </w:pPr>
      <w:r>
        <w:rPr>
          <w:b/>
        </w:rPr>
        <w:t xml:space="preserve">Вопрос 11. </w:t>
      </w:r>
      <w:r>
        <w:br/>
      </w:r>
      <w:r>
        <w:t>Александр Зо́тин, рассуждая о бесполезности части новшеств, переводит появившийся недавно термин как «помои». Одно из слов предыдущего предложения мы немного сократили. Напишите это слово в исходном виде.</w:t>
      </w:r>
    </w:p>
    <w:p>
      <w:pPr>
        <w:keepLines/>
        <w:spacing w:before="120"/>
      </w:pPr>
      <w:r>
        <w:rPr>
          <w:b/>
        </w:rPr>
        <w:t xml:space="preserve">Ответ: </w:t>
      </w:r>
      <w:r>
        <w:t>ПомоИИ.</w:t>
      </w:r>
      <w:r>
        <w:br/>
      </w:r>
      <w:r>
        <w:rPr>
          <w:b/>
        </w:rPr>
        <w:t xml:space="preserve">Зачёт: </w:t>
      </w:r>
      <w:r>
        <w:t>ПомоАИ.</w:t>
      </w:r>
      <w:r>
        <w:br/>
      </w:r>
      <w:r>
        <w:rPr>
          <w:b/>
        </w:rPr>
        <w:t xml:space="preserve">Комментарий: </w:t>
      </w:r>
      <w:r>
        <w:t>Слово «слоп», которым означают некачественный сгенерированный искусственным интеллектом контент, переводится с английского как «помои».</w:t>
        <w:br/>
        <w:t>Взятия: 138/239 (58%)</w:t>
      </w:r>
    </w:p>
    <w:p>
      <w:pPr>
        <w:keepLines/>
      </w:pPr>
      <w:r>
        <w:rPr>
          <w:b/>
        </w:rPr>
        <w:t xml:space="preserve">Источник: </w:t>
      </w:r>
      <w:r/>
      <w:hyperlink r:id="rId16">
        <w:r>
          <w:rPr>
            <w:rStyle w:val="Hyperlink"/>
          </w:rPr>
          <w:t>https://t.me/NewGosplan/2101</w:t>
        </w:r>
      </w:hyperlink>
      <w:r/>
      <w:r>
        <w:br/>
      </w:r>
      <w:r>
        <w:rPr>
          <w:b/>
        </w:rPr>
        <w:t xml:space="preserve">Автор: </w:t>
      </w:r>
      <w:r>
        <w:t>Григорий Зырянов</w:t>
      </w:r>
    </w:p>
    <w:p>
      <w:pPr>
        <w:keepLines/>
        <w:spacing w:before="360"/>
      </w:pPr>
      <w:r>
        <w:rPr>
          <w:b/>
        </w:rPr>
        <w:t xml:space="preserve">Вопрос 12. </w:t>
      </w:r>
      <w:r>
        <w:br/>
      </w:r>
      <w:r>
        <w:t>Напоминаем вам, что мы играем турнир «Ночь согревающего очага». В одном шуточном произведении известный персонаж узнаёт, что особенность одного из его спутников является следствием опухоли, и решает действовать без него. Вскоре этот персонаж сбивается с пути. Назовите и этого персонажа, и его спутника.</w:t>
      </w:r>
    </w:p>
    <w:p>
      <w:pPr>
        <w:keepLines/>
        <w:spacing w:before="120"/>
      </w:pPr>
      <w:r>
        <w:rPr>
          <w:b/>
        </w:rPr>
        <w:t xml:space="preserve">Ответ: </w:t>
      </w:r>
      <w:r>
        <w:t>Санта-Клаус, Рудольф.</w:t>
      </w:r>
      <w:r>
        <w:br/>
      </w:r>
      <w:r>
        <w:rPr>
          <w:b/>
        </w:rPr>
        <w:t xml:space="preserve">Комментарий: </w:t>
      </w:r>
      <w:r>
        <w:t>Нос Рудольфа был большим и красным из‑за заболевания, а без проводника Санта быстро сбился с пути. Всё это было ещё и фанфиком по «My Little Pony» [май литл по́ни]. Всех с Новым Годом!</w:t>
        <w:br/>
        <w:t>Взятия: 152/239 (64%)</w:t>
      </w:r>
    </w:p>
    <w:p>
      <w:pPr>
        <w:keepLines/>
      </w:pPr>
      <w:r>
        <w:rPr>
          <w:b/>
        </w:rPr>
        <w:t xml:space="preserve">Источник: </w:t>
      </w:r>
      <w:r/>
      <w:hyperlink r:id="rId17">
        <w:r>
          <w:rPr>
            <w:rStyle w:val="Hyperlink"/>
          </w:rPr>
          <w:t>https://www.fimfiction.net/story/569015/santas-been-captured-in-stalliongrad</w:t>
        </w:r>
      </w:hyperlink>
      <w:r/>
      <w:r>
        <w:br/>
      </w:r>
      <w:r>
        <w:rPr>
          <w:b/>
        </w:rPr>
        <w:t xml:space="preserve">Автор: </w:t>
      </w:r>
      <w:r>
        <w:t>Григорий Зырянов</w:t>
      </w:r>
    </w:p>
    <w:p>
      <w:pPr>
        <w:pStyle w:val="Heading2"/>
        <w:keepNext/>
        <w:pageBreakBefore/>
      </w:pPr>
      <w:r>
        <w:t>Тур 2.</w:t>
      </w:r>
      <w:r>
        <w:br/>
      </w:r>
    </w:p>
    <w:p>
      <w:pPr>
        <w:keepNext/>
      </w:pPr>
      <w:r>
        <w:t>Редактор — Максим Мерзляко́в (Воронеж).</w:t>
      </w:r>
      <w:r>
        <w:br/>
      </w:r>
    </w:p>
    <w:p>
      <w:r>
        <w:t>Редактор благодарит за тестирование вопросов и ценные замечания Руслана Али́ева, Владимира Бро́йду, Дарию́ и Чинги́за Жылкыба́евых, Анастасию Кали́нину, Александра Коробе́йникова, Александра Кругло́ва, Сергея Кру́пника, Дмитрия и Катерину Латы́повых, Жанну Подоля́к, Тимура Сайфу́ллина, Дмитрия Стальну́хина, Антона Тилипма́на, Наи́ля Фару́кшина и Валерия Юдачёва.</w:t>
      </w:r>
    </w:p>
    <w:p/>
    <w:p>
      <w:pPr>
        <w:keepLines/>
        <w:spacing w:before="360"/>
      </w:pPr>
      <w:r>
        <w:rPr>
          <w:b/>
        </w:rPr>
        <w:t xml:space="preserve">Вопрос 13. </w:t>
      </w:r>
      <w:r>
        <w:br/>
      </w:r>
      <w:r>
        <w:t>На одной карикатуре мать снеговика-подростка говорит отцу: «Успокойся, у него просто такой возраст». Несколько дополнительных морковок у подростка расположены в виде своеобразного ИКСА. Назовите ИКС словом иностранного происхождения.</w:t>
      </w:r>
    </w:p>
    <w:p>
      <w:pPr>
        <w:keepLines/>
        <w:spacing w:before="120"/>
      </w:pPr>
      <w:r>
        <w:rPr>
          <w:b/>
        </w:rPr>
        <w:t xml:space="preserve">Ответ: </w:t>
      </w:r>
      <w:r>
        <w:t>ироке́з.</w:t>
      </w:r>
      <w:r>
        <w:br/>
      </w:r>
      <w:r>
        <w:rPr>
          <w:b/>
        </w:rPr>
        <w:t xml:space="preserve">Зачёт: </w:t>
      </w:r>
      <w:r>
        <w:t>мохо́к.</w:t>
      </w:r>
      <w:r>
        <w:br/>
      </w:r>
      <w:r>
        <w:rPr>
          <w:b/>
        </w:rPr>
        <w:t xml:space="preserve">Комментарий: </w:t>
      </w:r>
      <w:r>
        <w:t>снеговик-подросток идёт наперекор системе, выстроив морковки на голове в виде панковского ирокеза.</w:t>
        <w:br/>
        <w:t>Взятия: 232/239 (97%)</w:t>
      </w:r>
    </w:p>
    <w:p>
      <w:pPr>
        <w:keepLines/>
      </w:pPr>
      <w:r>
        <w:rPr>
          <w:b/>
        </w:rPr>
        <w:t xml:space="preserve">Источники: </w:t>
      </w:r>
      <w:r>
        <w:br/>
        <w:t xml:space="preserve">1. </w:t>
      </w:r>
      <w:r/>
      <w:hyperlink r:id="rId18">
        <w:r>
          <w:rPr>
            <w:rStyle w:val="Hyperlink"/>
          </w:rPr>
          <w:t>https://tinyurl.com/yj2uke2v</w:t>
        </w:r>
      </w:hyperlink>
      <w:r/>
      <w:r>
        <w:br/>
        <w:t xml:space="preserve">2. </w:t>
      </w:r>
      <w:r/>
      <w:hyperlink r:id="rId19">
        <w:r>
          <w:rPr>
            <w:rStyle w:val="Hyperlink"/>
          </w:rPr>
          <w:t>https://ru.wikipedia.org/wiki/Ирокез_(причёска)</w:t>
        </w:r>
      </w:hyperlink>
      <w:r/>
      <w:r>
        <w:br/>
        <w:t xml:space="preserve">3. </w:t>
      </w:r>
      <w:r/>
      <w:hyperlink r:id="rId20">
        <w:r>
          <w:rPr>
            <w:rStyle w:val="Hyperlink"/>
          </w:rPr>
          <w:t>https://ru.wikipedia.org/wiki/Ирокез</w:t>
        </w:r>
      </w:hyperlink>
      <w:r/>
      <w:r>
        <w:br/>
      </w:r>
      <w:r>
        <w:rPr>
          <w:b/>
        </w:rPr>
        <w:t xml:space="preserve">Автор: </w:t>
      </w:r>
      <w:r>
        <w:t>Максим Мерзляков (Воронеж)</w:t>
      </w:r>
    </w:p>
    <w:p>
      <w:pPr>
        <w:keepLines/>
        <w:spacing w:before="360"/>
      </w:pPr>
      <w:r>
        <w:rPr>
          <w:b/>
        </w:rPr>
        <w:t xml:space="preserve">Вопрос 14. </w:t>
      </w:r>
      <w:r>
        <w:br/>
      </w:r>
      <w:r>
        <w:t>По одной из версий, гигант-лесоруб Поль Банья́н родом из канадского фольклора. В артели Поля Баньяна жарить еду помогали мальчишки, которые использовали сковороду́ как ПЕРВЫЙ, а ломти сала как ВТОРЫЕ. Назовите ПЕРВЫЙ и ВТОРЫЕ словами, которые начинаются на одну и ту же букву.</w:t>
      </w:r>
    </w:p>
    <w:p>
      <w:pPr>
        <w:keepLines/>
        <w:spacing w:before="120"/>
      </w:pPr>
      <w:r>
        <w:rPr>
          <w:b/>
        </w:rPr>
        <w:t xml:space="preserve">Ответ: </w:t>
      </w:r>
      <w:r>
        <w:t>каток, коньки.</w:t>
      </w:r>
      <w:r>
        <w:br/>
      </w:r>
      <w:r>
        <w:rPr>
          <w:b/>
        </w:rPr>
        <w:t xml:space="preserve">Зачёт: </w:t>
      </w:r>
      <w:r>
        <w:t>в любом порядке, числе и падеже.</w:t>
      </w:r>
      <w:r>
        <w:br/>
      </w:r>
      <w:r>
        <w:rPr>
          <w:b/>
        </w:rPr>
        <w:t xml:space="preserve">Комментарий: </w:t>
      </w:r>
      <w:r>
        <w:t>сковорода была такой огромной, что повару сложно было намазать её салом. Он нанял мальчишек, которые привязывали к ногам ломти сала и катались по сковороде как по катку.</w:t>
        <w:br/>
        <w:t>Взятия: 193/239 (81%)</w:t>
      </w:r>
    </w:p>
    <w:p>
      <w:pPr>
        <w:keepLines/>
      </w:pPr>
      <w:r>
        <w:rPr>
          <w:b/>
        </w:rPr>
        <w:t xml:space="preserve">Источники: </w:t>
      </w:r>
      <w:r>
        <w:br/>
        <w:t xml:space="preserve">1. </w:t>
      </w:r>
      <w:r/>
      <w:hyperlink r:id="rId21">
        <w:r>
          <w:rPr>
            <w:rStyle w:val="Hyperlink"/>
          </w:rPr>
          <w:t>https://ru.wikipedia.org/wiki/Пол_Баньян</w:t>
        </w:r>
      </w:hyperlink>
      <w:r/>
      <w:r>
        <w:br/>
        <w:t xml:space="preserve">2. </w:t>
      </w:r>
      <w:r>
        <w:t xml:space="preserve">Сказки народов Америки (сборник); </w:t>
      </w:r>
      <w:hyperlink r:id="rId22">
        <w:r>
          <w:rPr>
            <w:rStyle w:val="Hyperlink"/>
          </w:rPr>
          <w:t>https://tinyurl.com/mwfxv8fp</w:t>
        </w:r>
      </w:hyperlink>
      <w:r/>
      <w:r>
        <w:br/>
      </w:r>
      <w:r>
        <w:rPr>
          <w:b/>
        </w:rPr>
        <w:t xml:space="preserve">Автор: </w:t>
      </w:r>
      <w:r>
        <w:t>Максим Мерзляков (Воронеж)</w:t>
      </w:r>
    </w:p>
    <w:p>
      <w:pPr>
        <w:keepLines/>
        <w:spacing w:before="360"/>
      </w:pPr>
      <w:r>
        <w:rPr>
          <w:b/>
        </w:rPr>
        <w:t xml:space="preserve">Вопрос 15. </w:t>
      </w:r>
      <w:r>
        <w:br/>
      </w:r>
      <w:r>
        <w:t>Исследования биохимика Пола Нёрса связаны с белка́ми цикли́нами. Общаясь с Нёрсом о циклинах во время совместной поездки на машине из Амстердама в У́трехт, один автор воспринимал АЛЬФЫ как своеобразные визуальные рифмы. Назовите АЛЬФЫ.</w:t>
      </w:r>
    </w:p>
    <w:p>
      <w:pPr>
        <w:keepLines/>
        <w:spacing w:before="120"/>
      </w:pPr>
      <w:r>
        <w:rPr>
          <w:b/>
        </w:rPr>
        <w:t xml:space="preserve">Ответ: </w:t>
      </w:r>
      <w:r>
        <w:t>ветряные мельницы.</w:t>
      </w:r>
      <w:r>
        <w:br/>
      </w:r>
      <w:r>
        <w:rPr>
          <w:b/>
        </w:rPr>
        <w:t xml:space="preserve">Зачёт: </w:t>
      </w:r>
      <w:r>
        <w:t>мельницы; в любом числе и падеже.</w:t>
      </w:r>
      <w:r>
        <w:br/>
      </w:r>
      <w:r>
        <w:rPr>
          <w:b/>
        </w:rPr>
        <w:t xml:space="preserve">Комментарий: </w:t>
      </w:r>
      <w:r>
        <w:t>как можно догадаться по названию, циклины ответственны за регуляцию клеточного цикла. Упомянутому автору показалось символичным, что во время разговора с Нёрсом о замкнутых циклах они проезжали мимо крутящихся ветряных мельниц, характерных для нидерландского пейзажа.</w:t>
        <w:br/>
        <w:t>Взятия: 209/239 (87%)</w:t>
      </w:r>
    </w:p>
    <w:p>
      <w:pPr>
        <w:keepLines/>
      </w:pPr>
      <w:r>
        <w:rPr>
          <w:b/>
        </w:rPr>
        <w:t xml:space="preserve">Источники: </w:t>
      </w:r>
      <w:r>
        <w:br/>
        <w:t xml:space="preserve">1. </w:t>
      </w:r>
      <w:r/>
      <w:hyperlink r:id="rId23">
        <w:r>
          <w:rPr>
            <w:rStyle w:val="Hyperlink"/>
          </w:rPr>
          <w:t>https://ru.wikipedia.org/wiki/Нерс,_Пол</w:t>
        </w:r>
      </w:hyperlink>
      <w:r/>
      <w:r>
        <w:br/>
        <w:t xml:space="preserve">2. </w:t>
      </w:r>
      <w:r>
        <w:t xml:space="preserve">С. Мукерджи. Песнь клетки; </w:t>
      </w:r>
      <w:hyperlink r:id="rId24">
        <w:r>
          <w:rPr>
            <w:rStyle w:val="Hyperlink"/>
          </w:rPr>
          <w:t>https://tinyurl.com/5y2vncnf</w:t>
        </w:r>
      </w:hyperlink>
      <w:r/>
      <w:r>
        <w:br/>
      </w:r>
      <w:r>
        <w:rPr>
          <w:b/>
        </w:rPr>
        <w:t xml:space="preserve">Автор: </w:t>
      </w:r>
      <w:r>
        <w:t>Максим Мерзляков (Воронеж)</w:t>
      </w:r>
    </w:p>
    <w:p>
      <w:pPr>
        <w:keepLines/>
        <w:spacing w:before="360"/>
      </w:pPr>
      <w:r>
        <w:rPr>
          <w:b/>
        </w:rPr>
        <w:t xml:space="preserve">Вопрос 16. </w:t>
      </w:r>
      <w:r>
        <w:br/>
      </w:r>
      <w:r>
        <w:t>В одной сказке ОНА появилась после того, как комар не стерпел насмешек над своими лапками. С тех пор ЕЁ обладательница боится смеяться, чтобы не сломаться. Ответьте устойчивым выражением: что такое ОНА?</w:t>
      </w:r>
    </w:p>
    <w:p>
      <w:pPr>
        <w:keepLines/>
        <w:spacing w:before="120"/>
      </w:pPr>
      <w:r>
        <w:rPr>
          <w:b/>
        </w:rPr>
        <w:t xml:space="preserve">Ответ: </w:t>
      </w:r>
      <w:r>
        <w:t>осиная талия.</w:t>
      </w:r>
      <w:r>
        <w:br/>
      </w:r>
      <w:r>
        <w:rPr>
          <w:b/>
        </w:rPr>
        <w:t xml:space="preserve">Зачёт: </w:t>
      </w:r>
      <w:r>
        <w:t>точный ответ.</w:t>
      </w:r>
      <w:r>
        <w:br/>
      </w:r>
      <w:r>
        <w:rPr>
          <w:b/>
        </w:rPr>
        <w:t xml:space="preserve">Комментарий: </w:t>
      </w:r>
      <w:r>
        <w:t>в этой сказке оса насмехалась над тонкими лапками комара, после чего обнаружила, что её талия стала такой же тонкой, и теперь боится смеяться, чтобы не переломиться пополам.</w:t>
        <w:br/>
        <w:t>Взятия: 129/239 (54%)</w:t>
      </w:r>
    </w:p>
    <w:p>
      <w:pPr>
        <w:keepLines/>
      </w:pPr>
      <w:r>
        <w:rPr>
          <w:b/>
        </w:rPr>
        <w:t xml:space="preserve">Источники: </w:t>
      </w:r>
      <w:r>
        <w:br/>
        <w:t xml:space="preserve">1. </w:t>
      </w:r>
      <w:r>
        <w:t xml:space="preserve">Сказки народов Америки (сборник); </w:t>
      </w:r>
      <w:hyperlink r:id="rId22">
        <w:r>
          <w:rPr>
            <w:rStyle w:val="Hyperlink"/>
          </w:rPr>
          <w:t>https://tinyurl.com/mwfxv8fp</w:t>
        </w:r>
      </w:hyperlink>
      <w:r/>
      <w:r>
        <w:br/>
        <w:t xml:space="preserve">2. </w:t>
      </w:r>
      <w:r/>
      <w:hyperlink r:id="rId25">
        <w:r>
          <w:rPr>
            <w:rStyle w:val="Hyperlink"/>
          </w:rPr>
          <w:t>https://ru.wiktionary.org/wiki/осиная_талия</w:t>
        </w:r>
      </w:hyperlink>
      <w:r/>
      <w:r>
        <w:br/>
      </w:r>
      <w:r>
        <w:rPr>
          <w:b/>
        </w:rPr>
        <w:t xml:space="preserve">Автор: </w:t>
      </w:r>
      <w:r>
        <w:t>Максим Мерзляков (Воронеж)</w:t>
      </w:r>
    </w:p>
    <w:p>
      <w:pPr>
        <w:keepLines/>
        <w:spacing w:before="360"/>
      </w:pPr>
      <w:r>
        <w:rPr>
          <w:b/>
        </w:rPr>
        <w:t xml:space="preserve">Вопрос 17. </w:t>
      </w:r>
      <w:r>
        <w:br/>
      </w:r>
      <w:r>
        <w:t>[Раздаточный материал:</w:t>
        <w:br/>
      </w:r>
      <w:r>
        <w:br/>
        <w:drawing>
          <wp:inline xmlns:a="http://schemas.openxmlformats.org/drawingml/2006/main" xmlns:pic="http://schemas.openxmlformats.org/drawingml/2006/picture">
            <wp:extent cx="3276600" cy="4572000"/>
            <wp:docPr id="1" name="Picture 1"/>
            <wp:cNvGraphicFramePr>
              <a:graphicFrameLocks noChangeAspect="1"/>
            </wp:cNvGraphicFramePr>
            <a:graphic>
              <a:graphicData uri="http://schemas.openxmlformats.org/drawingml/2006/picture">
                <pic:pic>
                  <pic:nvPicPr>
                    <pic:cNvPr id="0" name="НочьСогревающегоОчага2025_001.jpeg"/>
                    <pic:cNvPicPr/>
                  </pic:nvPicPr>
                  <pic:blipFill>
                    <a:blip r:embed="rId26"/>
                    <a:stretch>
                      <a:fillRect/>
                    </a:stretch>
                  </pic:blipFill>
                  <pic:spPr>
                    <a:xfrm>
                      <a:off x="0" y="0"/>
                      <a:ext cx="3276600" cy="4572000"/>
                    </a:xfrm>
                    <a:prstGeom prst="rect"/>
                  </pic:spPr>
                </pic:pic>
              </a:graphicData>
            </a:graphic>
          </wp:inline>
        </w:drawing>
      </w:r>
      <w:r>
        <w:br/>
      </w:r>
      <w:r>
        <w:br/>
        <w:t>]</w:t>
        <w:br/>
        <w:t>Дуплет. Два вопроса по 30 секунд обсуждения на каждый, ответы сдаются на одном бланке. Раздаточный материал относится только ко второму вопросу дуплета.</w:t>
      </w:r>
      <w:r>
        <w:br/>
        <w:t xml:space="preserve">1. </w:t>
      </w:r>
      <w:r>
        <w:t>Некоторые иероглифы ма́йя были составными, при этом самым сложным вариантом была так называемая АЛЬФА. Назовите АЛЬФУ словом, которое происходит от двух греческих корней.</w:t>
      </w:r>
      <w:r>
        <w:br/>
        <w:t xml:space="preserve">2. </w:t>
      </w:r>
      <w:r>
        <w:t>Говоря о том, как разнятся описания Юрия Кно́розова, сделанные видевшими его людьми, биограф цитирует известное произведение и сравнивает Кнорозова с ИКСОМ. Назовите ИКСА.</w:t>
      </w:r>
    </w:p>
    <w:p>
      <w:pPr>
        <w:keepLines/>
        <w:spacing w:before="120"/>
      </w:pPr>
      <w:r>
        <w:rPr>
          <w:b/>
        </w:rPr>
        <w:t xml:space="preserve">Ответ: </w:t>
      </w:r>
      <w:r>
        <w:br/>
        <w:t xml:space="preserve">1. </w:t>
      </w:r>
      <w:r>
        <w:t>пентагра́мма;</w:t>
      </w:r>
      <w:r>
        <w:br/>
        <w:t xml:space="preserve">2. </w:t>
      </w:r>
      <w:r>
        <w:t>Во́ланд.</w:t>
      </w:r>
      <w:r>
        <w:br/>
      </w:r>
      <w:r>
        <w:rPr>
          <w:b/>
        </w:rPr>
        <w:t xml:space="preserve">Зачёт: </w:t>
      </w:r>
      <w:r>
        <w:t>точные ответы.</w:t>
      </w:r>
      <w:r>
        <w:br/>
      </w:r>
      <w:r>
        <w:rPr>
          <w:b/>
        </w:rPr>
        <w:t xml:space="preserve">Комментарий: </w:t>
      </w:r>
      <w:r>
        <w:t>некоторые иероглифы майя состояли из нескольких простых, а самым сложным вариантом была так называемая пентаграмма, состоящая из пяти иероглифов. Биограф Кнорозова цитирует Булга́кова, у которого свидетели очень по-разному описывали Воланда. В облике Кнорозова можно усмотреть нечто демоническое, а его постоянными спутниками были коты.</w:t>
        <w:br/>
        <w:t>Взятия: 29/239 (12%)</w:t>
      </w:r>
    </w:p>
    <w:p>
      <w:pPr>
        <w:keepLines/>
      </w:pPr>
      <w:r>
        <w:rPr>
          <w:b/>
        </w:rPr>
        <w:t xml:space="preserve">Источники: </w:t>
      </w:r>
      <w:r>
        <w:br/>
        <w:t xml:space="preserve">1. </w:t>
      </w:r>
      <w:r>
        <w:t xml:space="preserve">Г. Ершова. Последний гений XX века, с. 199, с. 25; </w:t>
      </w:r>
      <w:hyperlink r:id="rId27">
        <w:r>
          <w:rPr>
            <w:rStyle w:val="Hyperlink"/>
          </w:rPr>
          <w:t>https://tinyurl.com/4ya72myb</w:t>
        </w:r>
      </w:hyperlink>
      <w:r/>
      <w:r>
        <w:br/>
        <w:t xml:space="preserve">2. </w:t>
      </w:r>
      <w:r/>
      <w:hyperlink r:id="rId28">
        <w:r>
          <w:rPr>
            <w:rStyle w:val="Hyperlink"/>
          </w:rPr>
          <w:t>https://ru.wikipedia.org/wiki/Пентаграмма</w:t>
        </w:r>
      </w:hyperlink>
      <w:r/>
      <w:r>
        <w:br/>
        <w:t xml:space="preserve">3. </w:t>
      </w:r>
      <w:r/>
      <w:hyperlink r:id="rId29">
        <w:r>
          <w:rPr>
            <w:rStyle w:val="Hyperlink"/>
          </w:rPr>
          <w:t>https://ru.wikipedia.org/wiki/Воланд</w:t>
        </w:r>
      </w:hyperlink>
      <w:r/>
      <w:r>
        <w:br/>
      </w:r>
      <w:r>
        <w:rPr>
          <w:b/>
        </w:rPr>
        <w:t xml:space="preserve">Автор: </w:t>
      </w:r>
      <w:r>
        <w:t>Максим Мерзляков (Воронеж)</w:t>
      </w:r>
    </w:p>
    <w:p>
      <w:pPr>
        <w:keepLines/>
        <w:spacing w:before="360"/>
      </w:pPr>
      <w:r>
        <w:rPr>
          <w:b/>
        </w:rPr>
        <w:t xml:space="preserve">Вопрос 18. </w:t>
      </w:r>
      <w:r>
        <w:br/>
      </w:r>
      <w:r>
        <w:t>В 1908 году Клементи́ну Хозье́ в последний момент попросили прийти на званый обед. Таким образом, знакомство Че́рчилля с будущей женой состоялось благодаря ЕЙ. Назовите ЕЁ тремя словами или иностранным словом.</w:t>
      </w:r>
    </w:p>
    <w:p>
      <w:pPr>
        <w:keepLines/>
        <w:spacing w:before="120"/>
      </w:pPr>
      <w:r>
        <w:rPr>
          <w:b/>
        </w:rPr>
        <w:t xml:space="preserve">Ответ: </w:t>
      </w:r>
      <w:r>
        <w:t>боязнь числа тринадцать.</w:t>
      </w:r>
      <w:r>
        <w:br/>
      </w:r>
      <w:r>
        <w:rPr>
          <w:b/>
        </w:rPr>
        <w:t xml:space="preserve">Зачёт: </w:t>
      </w:r>
      <w:r>
        <w:t>боязнь числа 13, трискайдекафо́бия, тердекафобия.</w:t>
      </w:r>
      <w:r>
        <w:br/>
      </w:r>
      <w:r>
        <w:rPr>
          <w:b/>
        </w:rPr>
        <w:t xml:space="preserve">Комментарий: </w:t>
      </w:r>
      <w:r>
        <w:t>Клементину попросили прийти, чтобы за столом не сидело тринадцать человек, так что своим семейным счастьем чета Черчиллей обязана суеверию.</w:t>
        <w:br/>
        <w:t>Взятия: 134/239 (56%)</w:t>
      </w:r>
    </w:p>
    <w:p>
      <w:pPr>
        <w:keepLines/>
      </w:pPr>
      <w:r>
        <w:rPr>
          <w:b/>
        </w:rPr>
        <w:t xml:space="preserve">Источники: </w:t>
      </w:r>
      <w:r>
        <w:br/>
        <w:t xml:space="preserve">1. </w:t>
      </w:r>
      <w:r>
        <w:t xml:space="preserve">С. Маккей. Знакомьтесь, Черчилль; </w:t>
      </w:r>
      <w:hyperlink r:id="rId30">
        <w:r>
          <w:rPr>
            <w:rStyle w:val="Hyperlink"/>
          </w:rPr>
          <w:t>https://tinyurl.com/y2zzv757</w:t>
        </w:r>
      </w:hyperlink>
      <w:r/>
      <w:r>
        <w:br/>
        <w:t xml:space="preserve">2. </w:t>
      </w:r>
      <w:r/>
      <w:hyperlink r:id="rId31">
        <w:r>
          <w:rPr>
            <w:rStyle w:val="Hyperlink"/>
          </w:rPr>
          <w:t>https://ru.wikipedia.org/wiki/Трискайдекафобия</w:t>
        </w:r>
      </w:hyperlink>
      <w:r/>
      <w:r>
        <w:br/>
      </w:r>
      <w:r>
        <w:rPr>
          <w:b/>
        </w:rPr>
        <w:t xml:space="preserve">Автор: </w:t>
      </w:r>
      <w:r>
        <w:t>Максим Мерзляков (Воронеж)</w:t>
      </w:r>
    </w:p>
    <w:p>
      <w:pPr>
        <w:keepLines/>
        <w:spacing w:before="360"/>
      </w:pPr>
      <w:r>
        <w:rPr>
          <w:b/>
        </w:rPr>
        <w:t xml:space="preserve">Вопрос 19. </w:t>
      </w:r>
      <w:r>
        <w:br/>
      </w:r>
      <w:r>
        <w:t>В 1755 году Паскуа́ле Па́оли — он же Паска́ль Паоли́ — провозгласил на острове независимость, которая была утрачена примерно полтора десятка лет спустя. По конспирологической версии, Паоли́ был настоящим ИМ. Назовите ЕГО двумя словами, которые начинаются на соседние буквы алфавита.</w:t>
      </w:r>
    </w:p>
    <w:p>
      <w:pPr>
        <w:keepLines/>
        <w:spacing w:before="120"/>
      </w:pPr>
      <w:r>
        <w:rPr>
          <w:b/>
        </w:rPr>
        <w:t xml:space="preserve">Ответ: </w:t>
      </w:r>
      <w:r>
        <w:t>отец Наполео́на.</w:t>
      </w:r>
      <w:r>
        <w:br/>
      </w:r>
      <w:r>
        <w:rPr>
          <w:b/>
        </w:rPr>
        <w:t xml:space="preserve">Зачёт: </w:t>
      </w:r>
      <w:r>
        <w:t>точный ответ.</w:t>
      </w:r>
      <w:r>
        <w:br/>
      </w:r>
      <w:r>
        <w:rPr>
          <w:b/>
        </w:rPr>
        <w:t xml:space="preserve">Комментарий: </w:t>
      </w:r>
      <w:r>
        <w:t>Паоли́ провозгласил независимость Ко́рсики от Ге́нуи, однако потом остров захватили французы. Есть версия, что Паоли, которого на Корсике считали «отцом отечества», был настоящим отцом Наполеона Бонапа́рта.</w:t>
        <w:br/>
        <w:t>Взятия: 174/239 (73%)</w:t>
      </w:r>
    </w:p>
    <w:p>
      <w:pPr>
        <w:keepLines/>
      </w:pPr>
      <w:r>
        <w:rPr>
          <w:b/>
        </w:rPr>
        <w:t xml:space="preserve">Источники: </w:t>
      </w:r>
      <w:r>
        <w:br/>
        <w:t xml:space="preserve">1. </w:t>
      </w:r>
      <w:r/>
      <w:hyperlink r:id="rId32">
        <w:r>
          <w:rPr>
            <w:rStyle w:val="Hyperlink"/>
          </w:rPr>
          <w:t>https://ru.wikipedia.org/wiki/Паоли,_Паскаль</w:t>
        </w:r>
      </w:hyperlink>
      <w:r/>
      <w:r>
        <w:br/>
        <w:t xml:space="preserve">2. </w:t>
      </w:r>
      <w:r>
        <w:t xml:space="preserve">Э. Робертс. Наполеон; </w:t>
      </w:r>
      <w:hyperlink r:id="rId33">
        <w:r>
          <w:rPr>
            <w:rStyle w:val="Hyperlink"/>
          </w:rPr>
          <w:t>https://tinyurl.com/3zek7msn</w:t>
        </w:r>
      </w:hyperlink>
      <w:r/>
      <w:r>
        <w:br/>
      </w:r>
      <w:r>
        <w:rPr>
          <w:b/>
        </w:rPr>
        <w:t xml:space="preserve">Автор: </w:t>
      </w:r>
      <w:r>
        <w:t>Максим Мерзляков (Воронеж)</w:t>
      </w:r>
    </w:p>
    <w:p>
      <w:pPr>
        <w:keepLines/>
        <w:spacing w:before="360"/>
      </w:pPr>
      <w:r>
        <w:rPr>
          <w:b/>
        </w:rPr>
        <w:t xml:space="preserve">Вопрос 20. </w:t>
      </w:r>
      <w:r>
        <w:br/>
      </w:r>
      <w:r>
        <w:t>Сеть московских ресторанов, которые базируются на яхтах, выбрала в качестве оформления тематику моря и волн, хотя предприятие, ответственное за оформление, расположено довольно далеко от моря. От какого односложного топонима происходит название этого предприятия?</w:t>
      </w:r>
    </w:p>
    <w:p>
      <w:pPr>
        <w:keepLines/>
        <w:spacing w:before="120"/>
      </w:pPr>
      <w:r>
        <w:rPr>
          <w:b/>
        </w:rPr>
        <w:t xml:space="preserve">Ответ: </w:t>
      </w:r>
      <w:r>
        <w:t>Гжель.</w:t>
      </w:r>
      <w:r>
        <w:br/>
      </w:r>
      <w:r>
        <w:rPr>
          <w:b/>
        </w:rPr>
        <w:t xml:space="preserve">Зачёт: </w:t>
      </w:r>
      <w:r>
        <w:t>точный ответ.</w:t>
      </w:r>
      <w:r>
        <w:br/>
      </w:r>
      <w:r>
        <w:rPr>
          <w:b/>
        </w:rPr>
        <w:t xml:space="preserve">Комментарий: </w:t>
      </w:r>
      <w:r>
        <w:t>сеть заказала эксклюзивную посуду, расписанную синими волнами в гжельской стилистике. Поставщиком стал подмосковный Гжельский фарфоровый завод.</w:t>
        <w:br/>
        <w:t>Взятия: 86/239 (36%)</w:t>
      </w:r>
    </w:p>
    <w:p>
      <w:pPr>
        <w:keepLines/>
      </w:pPr>
      <w:r>
        <w:rPr>
          <w:b/>
        </w:rPr>
        <w:t xml:space="preserve">Источники: </w:t>
      </w:r>
      <w:r>
        <w:br/>
        <w:t xml:space="preserve">1. </w:t>
      </w:r>
      <w:r/>
      <w:hyperlink r:id="rId34">
        <w:r>
          <w:rPr>
            <w:rStyle w:val="Hyperlink"/>
          </w:rPr>
          <w:t>https://tinyurl.com/mye2y843</w:t>
        </w:r>
      </w:hyperlink>
      <w:r/>
      <w:r>
        <w:br/>
        <w:t xml:space="preserve">2. </w:t>
      </w:r>
      <w:r/>
      <w:hyperlink r:id="rId35">
        <w:r>
          <w:rPr>
            <w:rStyle w:val="Hyperlink"/>
          </w:rPr>
          <w:t>https://ru.wikipedia.org/wiki/Гжель</w:t>
        </w:r>
      </w:hyperlink>
      <w:r/>
      <w:r>
        <w:br/>
      </w:r>
      <w:r>
        <w:rPr>
          <w:b/>
        </w:rPr>
        <w:t xml:space="preserve">Автор: </w:t>
      </w:r>
      <w:r>
        <w:t>Максим Мерзляков (Воронеж)</w:t>
      </w:r>
    </w:p>
    <w:p>
      <w:pPr>
        <w:keepLines/>
        <w:spacing w:before="360"/>
      </w:pPr>
      <w:r>
        <w:rPr>
          <w:b/>
        </w:rPr>
        <w:t xml:space="preserve">Вопрос 21. </w:t>
      </w:r>
      <w:r>
        <w:br/>
      </w:r>
      <w:r>
        <w:t>В современном мрачном анекдоте Варла́м Шала́мов объясняет Солжени́цыну, что барак СЕДЬМОЙ, потому что Солженицын тут уже ходил. Какое слово заменено словом «СЕДЬМОЙ»?</w:t>
      </w:r>
    </w:p>
    <w:p>
      <w:pPr>
        <w:keepLines/>
        <w:spacing w:before="120"/>
      </w:pPr>
      <w:r>
        <w:rPr>
          <w:b/>
        </w:rPr>
        <w:t xml:space="preserve">Ответ: </w:t>
      </w:r>
      <w:r>
        <w:t>фиолетовый.</w:t>
      </w:r>
      <w:r>
        <w:br/>
      </w:r>
      <w:r>
        <w:rPr>
          <w:b/>
        </w:rPr>
        <w:t xml:space="preserve">Зачёт: </w:t>
      </w:r>
      <w:r>
        <w:t>точный ответ.</w:t>
      </w:r>
      <w:r>
        <w:br/>
      </w:r>
      <w:r>
        <w:rPr>
          <w:b/>
        </w:rPr>
        <w:t xml:space="preserve">Комментарий: </w:t>
      </w:r>
      <w:r>
        <w:t>«барак фиолетовый, потому что по этой ссылке ты уже ходил». Недавно посещённые ссылки в интернете окрашиваются из синего в фиолетовый цвет.</w:t>
        <w:br/>
        <w:t>Взятия: 108/239 (45%)</w:t>
      </w:r>
    </w:p>
    <w:p>
      <w:pPr>
        <w:keepLines/>
      </w:pPr>
      <w:r>
        <w:rPr>
          <w:b/>
        </w:rPr>
        <w:t xml:space="preserve">Источник: </w:t>
      </w:r>
      <w:r/>
      <w:hyperlink r:id="rId36">
        <w:r>
          <w:rPr>
            <w:rStyle w:val="Hyperlink"/>
          </w:rPr>
          <w:t>https://tinyurl.com/4c47p7vs</w:t>
        </w:r>
      </w:hyperlink>
      <w:r/>
      <w:r>
        <w:br/>
      </w:r>
      <w:r>
        <w:rPr>
          <w:b/>
        </w:rPr>
        <w:t xml:space="preserve">Автор: </w:t>
      </w:r>
      <w:r>
        <w:t>Максим Мерзляков (Воронеж)</w:t>
      </w:r>
    </w:p>
    <w:p>
      <w:pPr>
        <w:keepLines/>
        <w:spacing w:before="360"/>
      </w:pPr>
      <w:r>
        <w:rPr>
          <w:b/>
        </w:rPr>
        <w:t xml:space="preserve">Вопрос 22. </w:t>
      </w:r>
      <w:r>
        <w:br/>
      </w:r>
      <w:r>
        <w:t>Рассказывая о том, как летучая мышь охотится в темноте, Эд Йонг упомянул сперва имя, а чуть погодя фамилию. Напишите эти имя и фамилию.</w:t>
      </w:r>
    </w:p>
    <w:p>
      <w:pPr>
        <w:keepLines/>
        <w:spacing w:before="120"/>
      </w:pPr>
      <w:r>
        <w:rPr>
          <w:b/>
        </w:rPr>
        <w:t xml:space="preserve">Ответ: </w:t>
      </w:r>
      <w:r>
        <w:t>Ма́рко По́ло.</w:t>
      </w:r>
      <w:r>
        <w:br/>
      </w:r>
      <w:r>
        <w:rPr>
          <w:b/>
        </w:rPr>
        <w:t xml:space="preserve">Зачёт: </w:t>
      </w:r>
      <w:r>
        <w:t>точный ответ.</w:t>
      </w:r>
      <w:r>
        <w:br/>
      </w:r>
      <w:r>
        <w:rPr>
          <w:b/>
        </w:rPr>
        <w:t xml:space="preserve">Комментарий: </w:t>
      </w:r>
      <w:r>
        <w:t>летучая мышь подаёт голос, слышит отзвук и определяет таким образом положение живых существ и неживых предметов в пространстве. По образному выражению Эда Йонга, летучая мышь выкликает «Марко!» — и окружающая среда вынуждена в ответ крикнуть «Поло!». «Марко Поло» — название игры, в которой участник с закрытыми глазами ловит остальных, кричащих ему «Поло» в ответ на «Марко».</w:t>
        <w:br/>
        <w:t>Взятия: 74/239 (31%)</w:t>
      </w:r>
    </w:p>
    <w:p>
      <w:pPr>
        <w:keepLines/>
      </w:pPr>
      <w:r>
        <w:rPr>
          <w:b/>
        </w:rPr>
        <w:t xml:space="preserve">Источники: </w:t>
      </w:r>
      <w:r>
        <w:br/>
        <w:t xml:space="preserve">1. </w:t>
      </w:r>
      <w:r>
        <w:t xml:space="preserve">Э. Йонг. Необъятный мир; </w:t>
      </w:r>
      <w:hyperlink r:id="rId37">
        <w:r>
          <w:rPr>
            <w:rStyle w:val="Hyperlink"/>
          </w:rPr>
          <w:t>https://tinyurl.com/4pacppbp</w:t>
        </w:r>
      </w:hyperlink>
      <w:r/>
      <w:r>
        <w:br/>
        <w:t xml:space="preserve">2. </w:t>
      </w:r>
      <w:r/>
      <w:hyperlink r:id="rId38">
        <w:r>
          <w:rPr>
            <w:rStyle w:val="Hyperlink"/>
          </w:rPr>
          <w:t>https://tinyurl.com/5n8bj6dt</w:t>
        </w:r>
      </w:hyperlink>
      <w:r/>
      <w:r>
        <w:br/>
      </w:r>
      <w:r>
        <w:rPr>
          <w:b/>
        </w:rPr>
        <w:t xml:space="preserve">Автор: </w:t>
      </w:r>
      <w:r>
        <w:t>Максим Мерзляков (Воронеж)</w:t>
      </w:r>
    </w:p>
    <w:p>
      <w:pPr>
        <w:keepLines/>
        <w:spacing w:before="360"/>
      </w:pPr>
      <w:r>
        <w:rPr>
          <w:b/>
        </w:rPr>
        <w:t xml:space="preserve">Вопрос 23. </w:t>
      </w:r>
      <w:r>
        <w:br/>
      </w:r>
      <w:r>
        <w:t>[Раздаточный материал:</w:t>
        <w:br/>
        <w:t>ю**ра****</w:t>
        <w:br/>
        <w:t>]</w:t>
        <w:br/>
        <w:t>Создатели известного произведения сильно преувеличили, но в том же году стало известно о более подходящем кандидате, найденном неподалёку от американского города Моа́б. Назовите этого кандидата.</w:t>
      </w:r>
    </w:p>
    <w:p>
      <w:pPr>
        <w:keepLines/>
        <w:spacing w:before="120"/>
      </w:pPr>
      <w:r>
        <w:rPr>
          <w:b/>
        </w:rPr>
        <w:t xml:space="preserve">Ответ: </w:t>
      </w:r>
      <w:r>
        <w:t>ютара́птор.</w:t>
      </w:r>
      <w:r>
        <w:br/>
      </w:r>
      <w:r>
        <w:rPr>
          <w:b/>
        </w:rPr>
        <w:t xml:space="preserve">Зачёт: </w:t>
      </w:r>
      <w:r>
        <w:t>ютораптор.</w:t>
      </w:r>
      <w:r>
        <w:br/>
      </w:r>
      <w:r>
        <w:rPr>
          <w:b/>
        </w:rPr>
        <w:t xml:space="preserve">Комментарий: </w:t>
      </w:r>
      <w:r>
        <w:t>в фильме «Парк юрского периода» велоцира́пторы показаны значительно более крупными, чем они есть на самом деле. В год выхода фильма был описан новый вид динозавров — родственник велоцираптора ютараптор, который был побольше и лучше подходил на роль безжалостного убийцы. Незакрытые буквы на раздаточном материале могли подсказать вам юрский период.</w:t>
        <w:br/>
        <w:t>Взятия: 95/239 (40%)</w:t>
      </w:r>
    </w:p>
    <w:p>
      <w:pPr>
        <w:keepLines/>
      </w:pPr>
      <w:r>
        <w:rPr>
          <w:b/>
        </w:rPr>
        <w:t xml:space="preserve">Источники: </w:t>
      </w:r>
      <w:r>
        <w:br/>
        <w:t xml:space="preserve">1. </w:t>
      </w:r>
      <w:r/>
      <w:hyperlink r:id="rId39">
        <w:r>
          <w:rPr>
            <w:rStyle w:val="Hyperlink"/>
          </w:rPr>
          <w:t>https://ru.wikipedia.org/wiki/Парк_юрского_периода_(фильм)</w:t>
        </w:r>
      </w:hyperlink>
      <w:r/>
      <w:r>
        <w:br/>
        <w:t xml:space="preserve">2. </w:t>
      </w:r>
      <w:r/>
      <w:hyperlink r:id="rId40">
        <w:r>
          <w:rPr>
            <w:rStyle w:val="Hyperlink"/>
          </w:rPr>
          <w:t>https://ru.wikipedia.org/wiki/Ютараптор</w:t>
        </w:r>
      </w:hyperlink>
      <w:r/>
      <w:r>
        <w:br/>
      </w:r>
      <w:r>
        <w:rPr>
          <w:b/>
        </w:rPr>
        <w:t xml:space="preserve">Автор: </w:t>
      </w:r>
      <w:r>
        <w:t>Максим Мерзляков (Воронеж)</w:t>
      </w:r>
    </w:p>
    <w:p>
      <w:pPr>
        <w:keepLines/>
        <w:spacing w:before="360"/>
      </w:pPr>
      <w:r>
        <w:rPr>
          <w:b/>
        </w:rPr>
        <w:t xml:space="preserve">Вопрос 24. </w:t>
      </w:r>
      <w:r>
        <w:br/>
      </w:r>
      <w:r>
        <w:t>Китогла́в — очень крупная хищная птица с массивным клювом и головой, на которой топорщатся перья. Латинское название китоглава — Balaeniceps [балэни́цепс] ПРОПУСК. Заполните ПРОПУСК односложным словом.</w:t>
      </w:r>
    </w:p>
    <w:p>
      <w:pPr>
        <w:keepLines/>
        <w:spacing w:before="120"/>
      </w:pPr>
      <w:r>
        <w:rPr>
          <w:b/>
        </w:rPr>
        <w:t xml:space="preserve">Ответ: </w:t>
      </w:r>
      <w:r>
        <w:t>rex.</w:t>
      </w:r>
      <w:r>
        <w:br/>
      </w:r>
      <w:r>
        <w:rPr>
          <w:b/>
        </w:rPr>
        <w:t xml:space="preserve">Зачёт: </w:t>
      </w:r>
      <w:r>
        <w:t>рекс.</w:t>
      </w:r>
      <w:r>
        <w:br/>
      </w:r>
      <w:r>
        <w:rPr>
          <w:b/>
        </w:rPr>
        <w:t xml:space="preserve">Комментарий: </w:t>
      </w:r>
      <w:r>
        <w:t>видовое название китоглава переводится как «королевский» — то ли из‑за крупных размеров, то ли из‑за взъерошенных перьев, напоминающих корону. Во внешнем виде китоглава просматривается сходство с королевским тиранноза́вром, и его даже сокращённо называют «B‑rex» [би рекс] — по аналогии с Ти‑рексом.</w:t>
        <w:br/>
        <w:t>Взятия: 181/239 (76%)</w:t>
      </w:r>
    </w:p>
    <w:p>
      <w:pPr>
        <w:keepLines/>
      </w:pPr>
      <w:r>
        <w:rPr>
          <w:b/>
        </w:rPr>
        <w:t xml:space="preserve">Источник: </w:t>
      </w:r>
      <w:r/>
      <w:hyperlink r:id="rId41">
        <w:r>
          <w:rPr>
            <w:rStyle w:val="Hyperlink"/>
          </w:rPr>
          <w:t>https://en.wikipedia.org/wiki/Shoebill</w:t>
        </w:r>
      </w:hyperlink>
      <w:r/>
      <w:r>
        <w:br/>
      </w:r>
      <w:r>
        <w:rPr>
          <w:b/>
        </w:rPr>
        <w:t xml:space="preserve">Автор: </w:t>
      </w:r>
      <w:r>
        <w:t>Максим Мерзляков (Воронеж)</w:t>
      </w:r>
    </w:p>
    <w:p>
      <w:pPr>
        <w:pStyle w:val="Heading2"/>
        <w:keepNext/>
        <w:pageBreakBefore/>
      </w:pPr>
      <w:r>
        <w:t>Тур 3.</w:t>
      </w:r>
      <w:r>
        <w:br/>
      </w:r>
    </w:p>
    <w:p>
      <w:pPr>
        <w:keepNext/>
      </w:pPr>
      <w:r>
        <w:t>Редактор — Руслан Алиев (Москва)</w:t>
      </w:r>
      <w:r>
        <w:br/>
      </w:r>
    </w:p>
    <w:p>
      <w:r>
        <w:t>Редактор благодарит за тестирование вопросов и ценные замечания следующих замечательных людей: Яна Азриэ́ль, Софья Анаста́сова, Алексей Бо́ндарь, Дарья Гвоздёва, Андрей Ду́дкин, Иван Киселёв, Ростислав Коряко́в, Андрей Кру́гов, Илья Ма́зур, Максим Мерзляко́в, Олег Михе́ев, Всеволод Па́пин, Мария Подря́дчикова, Илья Руси́нов, Тимур Сайфу́ллин, Антон Саксо́нов, Анна Тере́щенко и Алексей Шматко́в.</w:t>
      </w:r>
    </w:p>
    <w:p/>
    <w:p>
      <w:pPr>
        <w:keepLines/>
        <w:spacing w:before="360"/>
      </w:pPr>
      <w:r>
        <w:rPr>
          <w:b/>
        </w:rPr>
        <w:t xml:space="preserve">Вопрос 25. </w:t>
      </w:r>
      <w:r>
        <w:br/>
      </w:r>
      <w:r>
        <w:t>Согласно шуточной версии, известное советское произведение отсылает к скандинавской мифологии, и под ПЕРВЫМ имеется в виду конкретно ВТОРОЙ, который, по мнению лирического героя, должен знать практически всё. Какие слова мы заменили словами «ПЕРВЫЙ» и «ВТОРОЙ»?</w:t>
      </w:r>
    </w:p>
    <w:p>
      <w:pPr>
        <w:keepLines/>
        <w:spacing w:before="120"/>
      </w:pPr>
      <w:r>
        <w:rPr>
          <w:b/>
        </w:rPr>
        <w:t xml:space="preserve">Ответ: </w:t>
      </w:r>
      <w:r>
        <w:t>ясень, Игдрасси́ль.</w:t>
      </w:r>
      <w:r>
        <w:br/>
      </w:r>
      <w:r>
        <w:rPr>
          <w:b/>
        </w:rPr>
        <w:t xml:space="preserve">Зачёт: </w:t>
      </w:r>
      <w:r>
        <w:t>в любом порядке.</w:t>
      </w:r>
      <w:r>
        <w:br/>
      </w:r>
      <w:r>
        <w:rPr>
          <w:b/>
        </w:rPr>
        <w:t xml:space="preserve">Комментарий: </w:t>
      </w:r>
      <w:r>
        <w:t>герой песни не просто так пошёл спрашивать в первую очередь у ясеня. Когда тот отказался отвечать, где же любимая героя, у тополя уже можно было и не спрашивать, ведь мировое древо осведомлено примерно обо всём.</w:t>
        <w:br/>
        <w:t>Взятия: 189/239 (79%)</w:t>
      </w:r>
    </w:p>
    <w:p>
      <w:pPr>
        <w:keepLines/>
      </w:pPr>
      <w:r>
        <w:rPr>
          <w:b/>
        </w:rPr>
        <w:t xml:space="preserve">Источник: </w:t>
      </w:r>
      <w:r/>
      <w:hyperlink r:id="rId42">
        <w:r>
          <w:rPr>
            <w:rStyle w:val="Hyperlink"/>
          </w:rPr>
          <w:t>https://vk.com/wall-64343046_613193</w:t>
        </w:r>
      </w:hyperlink>
      <w:r/>
      <w:r>
        <w:br/>
      </w:r>
      <w:r>
        <w:rPr>
          <w:b/>
        </w:rPr>
        <w:t xml:space="preserve">Автор: </w:t>
      </w:r>
      <w:r>
        <w:t>Руслан Алиев (Москва)</w:t>
      </w:r>
    </w:p>
    <w:p>
      <w:pPr>
        <w:keepLines/>
        <w:spacing w:before="360"/>
      </w:pPr>
      <w:r>
        <w:rPr>
          <w:b/>
        </w:rPr>
        <w:t xml:space="preserve">Вопрос 26. </w:t>
      </w:r>
      <w:r>
        <w:br/>
      </w:r>
      <w:r>
        <w:t>Поскольку чаще всего с положительной стороны представали солдаты западных стран, в 2000‑е годы Хезболла́ профинансировала создание нового ИКСА. Назовите ИКС словом английского происхождения.</w:t>
      </w:r>
    </w:p>
    <w:p>
      <w:pPr>
        <w:keepLines/>
        <w:spacing w:before="120"/>
      </w:pPr>
      <w:r>
        <w:rPr>
          <w:b/>
        </w:rPr>
        <w:t xml:space="preserve">Ответ: </w:t>
      </w:r>
      <w:r>
        <w:t>шу́тер.</w:t>
      </w:r>
      <w:r>
        <w:br/>
      </w:r>
      <w:r>
        <w:rPr>
          <w:b/>
        </w:rPr>
        <w:t xml:space="preserve">Зачёт: </w:t>
      </w:r>
      <w:r>
        <w:t>точный ответ.</w:t>
      </w:r>
      <w:r>
        <w:br/>
      </w:r>
      <w:r>
        <w:rPr>
          <w:b/>
        </w:rPr>
        <w:t xml:space="preserve">Комментарий: </w:t>
      </w:r>
      <w:r>
        <w:t>в играх вроде Call of Duty [кол оф дью́ти] игроку обычно предлагают сыграть за западные страны, реже — за СССР и Россию. За арабских террористов сыграть как‑то обычно не предлагают, и Хезболла в 2003 году создала собственный шутер под названием Special force [спэ́шел форс]</w:t>
        <w:br/>
        <w:t>Взятия: 153/239 (64%)</w:t>
      </w:r>
    </w:p>
    <w:p>
      <w:pPr>
        <w:keepLines/>
      </w:pPr>
      <w:r>
        <w:rPr>
          <w:b/>
        </w:rPr>
        <w:t xml:space="preserve">Источник: </w:t>
      </w:r>
      <w:r/>
      <w:hyperlink r:id="rId43">
        <w:r>
          <w:rPr>
            <w:rStyle w:val="Hyperlink"/>
          </w:rPr>
          <w:t>https://en.wikipedia.org/wiki/Special_Force_(2003_video_game)</w:t>
        </w:r>
      </w:hyperlink>
      <w:r/>
      <w:r>
        <w:br/>
      </w:r>
      <w:r>
        <w:rPr>
          <w:b/>
        </w:rPr>
        <w:t xml:space="preserve">Автор: </w:t>
      </w:r>
      <w:r>
        <w:t>Руслан Алиев (Москва)</w:t>
      </w:r>
    </w:p>
    <w:p>
      <w:pPr>
        <w:keepLines/>
        <w:spacing w:before="360"/>
      </w:pPr>
      <w:r>
        <w:rPr>
          <w:b/>
        </w:rPr>
        <w:t xml:space="preserve">Вопрос 27. </w:t>
      </w:r>
      <w:r>
        <w:br/>
      </w:r>
      <w:r>
        <w:t>Маленький герой англоязычного произведения поддерживает старших друзей в любых их проделках. Имя героя образовано от выражения, которое стало намного популярнее во второй половине 2010‑х годов. Напишите это короткое выражение.</w:t>
      </w:r>
    </w:p>
    <w:p>
      <w:pPr>
        <w:keepLines/>
        <w:spacing w:before="120"/>
      </w:pPr>
      <w:r>
        <w:rPr>
          <w:b/>
        </w:rPr>
        <w:t xml:space="preserve">Ответ: </w:t>
      </w:r>
      <w:r>
        <w:t>Me Too [ми ту].</w:t>
      </w:r>
      <w:r>
        <w:br/>
      </w:r>
      <w:r>
        <w:rPr>
          <w:b/>
        </w:rPr>
        <w:t xml:space="preserve">Зачёт: </w:t>
      </w:r>
      <w:r>
        <w:t>с хэштегом; в любом написании.</w:t>
      </w:r>
      <w:r>
        <w:br/>
      </w:r>
      <w:r>
        <w:rPr>
          <w:b/>
        </w:rPr>
        <w:t xml:space="preserve">Комментарий: </w:t>
      </w:r>
      <w:r>
        <w:t>когда герой слышит, что старшие собираются делать что‑то интересное, он тут же кричит: «Я тоже!».</w:t>
        <w:br/>
        <w:t>Взятия: 74/239 (31%)</w:t>
      </w:r>
    </w:p>
    <w:p>
      <w:pPr>
        <w:keepLines/>
      </w:pPr>
      <w:r>
        <w:rPr>
          <w:b/>
        </w:rPr>
        <w:t xml:space="preserve">Источники: </w:t>
      </w:r>
      <w:r>
        <w:br/>
        <w:t xml:space="preserve">1. </w:t>
      </w:r>
      <w:r/>
      <w:hyperlink r:id="rId44">
        <w:r>
          <w:rPr>
            <w:rStyle w:val="Hyperlink"/>
          </w:rPr>
          <w:t>https://posmotre.ch/Фанатский_персонаж</w:t>
        </w:r>
      </w:hyperlink>
      <w:r/>
      <w:r>
        <w:br/>
        <w:t xml:space="preserve">2. </w:t>
      </w:r>
      <w:r/>
      <w:hyperlink r:id="rId45">
        <w:r>
          <w:rPr>
            <w:rStyle w:val="Hyperlink"/>
          </w:rPr>
          <w:t>https://lionking.fandom.com/wiki/Mheetu</w:t>
        </w:r>
      </w:hyperlink>
      <w:r/>
      <w:r>
        <w:br/>
      </w:r>
      <w:r>
        <w:rPr>
          <w:b/>
        </w:rPr>
        <w:t xml:space="preserve">Автор: </w:t>
      </w:r>
      <w:r>
        <w:t>Руслан Алиев (Москва)</w:t>
      </w:r>
    </w:p>
    <w:p>
      <w:pPr>
        <w:keepLines/>
        <w:spacing w:before="360"/>
      </w:pPr>
      <w:r>
        <w:rPr>
          <w:b/>
        </w:rPr>
        <w:t xml:space="preserve">Вопрос 28. </w:t>
      </w:r>
      <w:r>
        <w:br/>
      </w:r>
      <w:r>
        <w:t>Дуплет. Два вопроса по 30 секунд обсуждения на каждый, ответы сдаются на одном бланке.</w:t>
      </w:r>
      <w:r>
        <w:br/>
        <w:t xml:space="preserve">1. </w:t>
      </w:r>
      <w:r>
        <w:t>В конце девятнадцатого века Екатерине Виногра́довой позволили работать в университете лаборанткой лишь при условии, что она будет пользоваться ИКСОМ. Назовите ИКС двумя словами.</w:t>
      </w:r>
      <w:r>
        <w:br/>
        <w:t xml:space="preserve">2. </w:t>
      </w:r>
      <w:r>
        <w:t>Пе́тер До́ггерс рассказывает, что в 2019 году в рамках борьбы с расизмом было решено начать одну из игр с ИГРЕКА. Назовите ИГРЕК двумя словами.</w:t>
      </w:r>
    </w:p>
    <w:p>
      <w:pPr>
        <w:keepLines/>
        <w:spacing w:before="120"/>
      </w:pPr>
      <w:r>
        <w:rPr>
          <w:b/>
        </w:rPr>
        <w:t xml:space="preserve">Ответ: </w:t>
      </w:r>
      <w:r>
        <w:br/>
        <w:t xml:space="preserve">1. </w:t>
      </w:r>
      <w:r>
        <w:t>чёрный ход.</w:t>
      </w:r>
      <w:r>
        <w:br/>
        <w:t xml:space="preserve">2. </w:t>
      </w:r>
      <w:r>
        <w:t>ход чёрных.</w:t>
      </w:r>
      <w:r>
        <w:br/>
      </w:r>
      <w:r>
        <w:rPr>
          <w:b/>
        </w:rPr>
        <w:t xml:space="preserve">Зачёт: </w:t>
      </w:r>
      <w:r>
        <w:br/>
        <w:t xml:space="preserve">1. </w:t>
      </w:r>
      <w:r>
        <w:t>чёрный вход.</w:t>
      </w:r>
      <w:r>
        <w:br/>
        <w:t xml:space="preserve">2. </w:t>
      </w:r>
      <w:r>
        <w:t>точный ответ.</w:t>
      </w:r>
      <w:r>
        <w:br/>
      </w:r>
      <w:r>
        <w:rPr>
          <w:b/>
        </w:rPr>
        <w:t xml:space="preserve">Комментарий: </w:t>
      </w:r>
      <w:r>
        <w:t>чтобы не привлекать к себе внимания, Виноградова должна была заходить в университет не через главный вход. В 2019 году гроссмейстеры Ма́гнус Ка́рлсен и Ани́ш Ги́ри начали свою партию с хода чёрных, а не белых.</w:t>
        <w:br/>
        <w:t>Взятия: 179/239 (75%)</w:t>
      </w:r>
    </w:p>
    <w:p>
      <w:pPr>
        <w:keepLines/>
      </w:pPr>
      <w:r>
        <w:rPr>
          <w:b/>
        </w:rPr>
        <w:t xml:space="preserve">Источники: </w:t>
      </w:r>
      <w:r>
        <w:br/>
        <w:t xml:space="preserve">1. </w:t>
      </w:r>
      <w:r/>
      <w:hyperlink r:id="rId46">
        <w:r>
          <w:rPr>
            <w:rStyle w:val="Hyperlink"/>
          </w:rPr>
          <w:t>https://ru.wikipedia.org/wiki/Ковалевская-Зазерская,_Екатерина_Фёдоровна</w:t>
        </w:r>
      </w:hyperlink>
      <w:r/>
      <w:r>
        <w:br/>
        <w:t xml:space="preserve">2. </w:t>
      </w:r>
      <w:r/>
      <w:hyperlink r:id="rId47">
        <w:r>
          <w:rPr>
            <w:rStyle w:val="Hyperlink"/>
          </w:rPr>
          <w:t>https://www.chess.com/news/view/moveforequality-carlsen-giri-battle-against-racism</w:t>
        </w:r>
      </w:hyperlink>
      <w:r/>
      <w:r>
        <w:br/>
      </w:r>
      <w:r>
        <w:rPr>
          <w:b/>
        </w:rPr>
        <w:t xml:space="preserve">Автор: </w:t>
      </w:r>
      <w:r>
        <w:t>Руслан Алиев (Москва)</w:t>
      </w:r>
    </w:p>
    <w:p>
      <w:pPr>
        <w:keepLines/>
        <w:spacing w:before="360"/>
      </w:pPr>
      <w:r>
        <w:rPr>
          <w:b/>
        </w:rPr>
        <w:t xml:space="preserve">Вопрос 29. </w:t>
      </w:r>
      <w:r>
        <w:br/>
      </w:r>
      <w:r>
        <w:t>По одной из версий, имя Ада́м означает «Тот, кто ДЕЛАЕТ ЭТО». Луи́ Агасси́ из этого делал вывод, что Адам, скорее всего, был европеоидом. Вероятно, Адам СДЕЛАЛ ЭТО после того, как вкусил запретный плод. Ответьте одним словом: что такое ДЕЛАТЬ ЭТО?</w:t>
      </w:r>
    </w:p>
    <w:p>
      <w:pPr>
        <w:keepLines/>
        <w:spacing w:before="120"/>
      </w:pPr>
      <w:r>
        <w:rPr>
          <w:b/>
        </w:rPr>
        <w:t xml:space="preserve">Ответ: </w:t>
      </w:r>
      <w:r>
        <w:t>краснеть.</w:t>
      </w:r>
      <w:r>
        <w:br/>
      </w:r>
      <w:r>
        <w:rPr>
          <w:b/>
        </w:rPr>
        <w:t xml:space="preserve">Зачёт: </w:t>
      </w:r>
      <w:r>
        <w:t>точный ответ.</w:t>
      </w:r>
      <w:r>
        <w:br/>
      </w:r>
      <w:r>
        <w:rPr>
          <w:b/>
        </w:rPr>
        <w:t xml:space="preserve">Комментарий: </w:t>
      </w:r>
      <w:r>
        <w:t>из‑за цвета кожи на лице европеоидов проще заметить, что оно покраснело. Из этого Агасси делал вывод, что Адам был европеоидом, а у других рас должны были быть другие праотцы. Съев запретный плод, Адам и Ева приобрели стыд — и, вероятно, покраснели.</w:t>
        <w:br/>
        <w:t>Взятия: 131/239 (55%)</w:t>
      </w:r>
    </w:p>
    <w:p>
      <w:pPr>
        <w:keepLines/>
      </w:pPr>
      <w:r>
        <w:rPr>
          <w:b/>
        </w:rPr>
        <w:t xml:space="preserve">Источники: </w:t>
      </w:r>
      <w:r>
        <w:br/>
        <w:t xml:space="preserve">1. </w:t>
      </w:r>
      <w:r>
        <w:t xml:space="preserve">Сиддхартха Мукерджи. «Ген. Очень личная история»; </w:t>
      </w:r>
      <w:hyperlink r:id="rId48">
        <w:r>
          <w:rPr>
            <w:rStyle w:val="Hyperlink"/>
          </w:rPr>
          <w:t>https://flibusta.is/b/776120/read</w:t>
        </w:r>
      </w:hyperlink>
      <w:r/>
      <w:r>
        <w:br/>
        <w:t xml:space="preserve">2. </w:t>
      </w:r>
      <w:r/>
      <w:hyperlink r:id="rId49">
        <w:r>
          <w:rPr>
            <w:rStyle w:val="Hyperlink"/>
          </w:rPr>
          <w:t>https://bible.by/syn/1/3/</w:t>
        </w:r>
      </w:hyperlink>
      <w:r/>
      <w:r>
        <w:br/>
      </w:r>
      <w:r>
        <w:rPr>
          <w:b/>
        </w:rPr>
        <w:t xml:space="preserve">Автор: </w:t>
      </w:r>
      <w:r>
        <w:t>Руслан Алиев (Москва)</w:t>
      </w:r>
    </w:p>
    <w:p>
      <w:pPr>
        <w:keepLines/>
        <w:spacing w:before="360"/>
      </w:pPr>
      <w:r>
        <w:rPr>
          <w:b/>
        </w:rPr>
        <w:t xml:space="preserve">Вопрос 30. </w:t>
      </w:r>
      <w:r>
        <w:br/>
      </w:r>
      <w:r>
        <w:t>Согласно одной интерпретации, ИКС просто хотел поставить ИГРЕКА в ситуацию, когда ИГРЕКУ придётся применить свои силы против захватчиков, что могло привести к освобождению страны. Затем ИКС понял свою ошибку. Напишите имена ИКСА и ИГРЕКА, начинающиеся на одну и ту же букву.</w:t>
      </w:r>
    </w:p>
    <w:p>
      <w:pPr>
        <w:keepLines/>
        <w:spacing w:before="120"/>
      </w:pPr>
      <w:r>
        <w:rPr>
          <w:b/>
        </w:rPr>
        <w:t xml:space="preserve">Ответ: </w:t>
      </w:r>
      <w:r>
        <w:t>Иу́да, Иису́с.</w:t>
      </w:r>
      <w:r>
        <w:br/>
      </w:r>
      <w:r>
        <w:rPr>
          <w:b/>
        </w:rPr>
        <w:t xml:space="preserve">Зачёт: </w:t>
      </w:r>
      <w:r>
        <w:t>в любом порядке.</w:t>
      </w:r>
      <w:r>
        <w:br/>
      </w:r>
      <w:r>
        <w:rPr>
          <w:b/>
        </w:rPr>
        <w:t xml:space="preserve">Комментарий: </w:t>
      </w:r>
      <w:r>
        <w:t>согласно этой интерпретации Библии, Иуда считал, что Иисус может прогнать римлян с Земли обетованной, но не хочет этого делать — и поэтому решил предать его, чтобы тот был вынужден вступить с захватчиками в конфликт. Лишь потом Иуда понял, что обрёк Иисуса на смерть и послужил его мученичеству — тут уже пришлось вешаться.</w:t>
        <w:br/>
        <w:t>Взятия: 55/239 (23%)</w:t>
      </w:r>
    </w:p>
    <w:p>
      <w:pPr>
        <w:keepLines/>
      </w:pPr>
      <w:r>
        <w:rPr>
          <w:b/>
        </w:rPr>
        <w:t xml:space="preserve">Источник: </w:t>
      </w:r>
      <w:r/>
      <w:hyperlink r:id="rId50">
        <w:r>
          <w:rPr>
            <w:rStyle w:val="Hyperlink"/>
          </w:rPr>
          <w:t>https://posmotre.ch/Так_всё_и_было</w:t>
        </w:r>
      </w:hyperlink>
      <w:r/>
      <w:r>
        <w:br/>
      </w:r>
      <w:r>
        <w:rPr>
          <w:b/>
        </w:rPr>
        <w:t xml:space="preserve">Автор: </w:t>
      </w:r>
      <w:r>
        <w:t>Руслан Алиев (Москва)</w:t>
      </w:r>
    </w:p>
    <w:p>
      <w:pPr>
        <w:keepLines/>
        <w:spacing w:before="360"/>
      </w:pPr>
      <w:r>
        <w:rPr>
          <w:b/>
        </w:rPr>
        <w:t xml:space="preserve">Вопрос 31. </w:t>
      </w:r>
      <w:r>
        <w:br/>
      </w:r>
      <w:r>
        <w:t>[Ведущему: выделить голосом слова «второго», «пятого», «второго», как будто они написаны капсом и являются заменами. Для онлайна их следует вывести капсом.]</w:t>
        <w:br/>
        <w:t>В одном фильме актёр играет и второго, и пятого, и второго. Напишите любое из слов, пропущенных нами в вопросе.</w:t>
      </w:r>
    </w:p>
    <w:p>
      <w:pPr>
        <w:keepLines/>
        <w:spacing w:before="120"/>
      </w:pPr>
      <w:r>
        <w:rPr>
          <w:b/>
        </w:rPr>
        <w:t xml:space="preserve">Ответ: </w:t>
      </w:r>
      <w:r>
        <w:t>Николая.</w:t>
      </w:r>
      <w:r>
        <w:br/>
      </w:r>
      <w:r>
        <w:rPr>
          <w:b/>
        </w:rPr>
        <w:t xml:space="preserve">Зачёт: </w:t>
      </w:r>
      <w:r>
        <w:t>Георга; Вильгельма; в любом числе и падеже.</w:t>
      </w:r>
      <w:r>
        <w:br/>
      </w:r>
      <w:r>
        <w:rPr>
          <w:b/>
        </w:rPr>
        <w:t xml:space="preserve">Комментарий: </w:t>
      </w:r>
      <w:r>
        <w:t>монархи трёх европейских стран — России, Германии и Великобритании — были довольно похожи внешне, поскольку приходились друг другу довольно близкими родственниками. В фильме King’s Man: Начало их всех сыграл один актёр — Том Хо́лландер, не путать с Томом Хо́лландом.</w:t>
        <w:br/>
        <w:t>Взятия: 74/239 (31%)</w:t>
      </w:r>
    </w:p>
    <w:p>
      <w:pPr>
        <w:keepLines/>
      </w:pPr>
      <w:r>
        <w:rPr>
          <w:b/>
        </w:rPr>
        <w:t xml:space="preserve">Источник: </w:t>
      </w:r>
      <w:r/>
      <w:hyperlink r:id="rId51">
        <w:r>
          <w:rPr>
            <w:rStyle w:val="Hyperlink"/>
          </w:rPr>
          <w:t>https://ru.wikipedia.org/wiki/King’s_Man:_Начало</w:t>
        </w:r>
      </w:hyperlink>
      <w:r/>
      <w:r>
        <w:br/>
      </w:r>
      <w:r>
        <w:rPr>
          <w:b/>
        </w:rPr>
        <w:t xml:space="preserve">Автор: </w:t>
      </w:r>
      <w:r>
        <w:t>Руслан Алиев (Москва)</w:t>
      </w:r>
    </w:p>
    <w:p>
      <w:pPr>
        <w:keepLines/>
        <w:spacing w:before="360"/>
      </w:pPr>
      <w:r>
        <w:rPr>
          <w:b/>
        </w:rPr>
        <w:t xml:space="preserve">Вопрос 32. </w:t>
      </w:r>
      <w:r>
        <w:br/>
      </w:r>
      <w:r>
        <w:t>[Раздаточный материал:</w:t>
        <w:br/>
        <w:t>****Crab</w:t>
        <w:br/>
        <w:t>]</w:t>
        <w:br/>
        <w:t>Слово «АЛЬФА» в вопросе заменяет одно слово. В некоторых современных автомобилях нельзя, например, включить подогрев руля или круиз-контроль без активации АЛЬФЫ. Маскотом приложения по управлению АЛЬФАМИ является краб. Напишите название этого приложения целиком.</w:t>
      </w:r>
    </w:p>
    <w:p>
      <w:pPr>
        <w:keepLines/>
        <w:spacing w:before="120"/>
      </w:pPr>
      <w:r>
        <w:rPr>
          <w:b/>
        </w:rPr>
        <w:t xml:space="preserve">Ответ: </w:t>
      </w:r>
      <w:r>
        <w:t>SubsCrab [сабс краб]</w:t>
      </w:r>
      <w:r>
        <w:br/>
      </w:r>
      <w:r>
        <w:rPr>
          <w:b/>
        </w:rPr>
        <w:t xml:space="preserve">Зачёт: </w:t>
      </w:r>
      <w:r>
        <w:t>Subs.</w:t>
      </w:r>
      <w:r>
        <w:br/>
      </w:r>
      <w:r>
        <w:rPr>
          <w:b/>
        </w:rPr>
        <w:t xml:space="preserve">Комментарий: </w:t>
      </w:r>
      <w:r>
        <w:t>АЛЬФА — это подписка. Некоторые автокомпании сделали часть функций своих автомобилей доступными только за дополнительную ежемесячную плату. Название приложения SubsCrab созвучно слову subscribe [сабскра́йб] — «подписаться», а его маскотом является довольно милый краб.</w:t>
        <w:br/>
        <w:t>Взятия: 124/239 (52%)</w:t>
      </w:r>
    </w:p>
    <w:p>
      <w:pPr>
        <w:keepLines/>
      </w:pPr>
      <w:r>
        <w:rPr>
          <w:b/>
        </w:rPr>
        <w:t xml:space="preserve">Источники: </w:t>
      </w:r>
      <w:r>
        <w:br/>
        <w:t xml:space="preserve">1. </w:t>
      </w:r>
      <w:r/>
      <w:hyperlink r:id="rId52">
        <w:r>
          <w:rPr>
            <w:rStyle w:val="Hyperlink"/>
          </w:rPr>
          <w:t>https://iz.ru/1364390/kirill-sazonov/teplo-po-podpiske-avtomobilnye-funktcii-vykhodiat-na-novyi-uroven</w:t>
        </w:r>
      </w:hyperlink>
      <w:r/>
      <w:r>
        <w:br/>
        <w:t xml:space="preserve">2. </w:t>
      </w:r>
      <w:r/>
      <w:hyperlink r:id="rId53">
        <w:r>
          <w:rPr>
            <w:rStyle w:val="Hyperlink"/>
          </w:rPr>
          <w:t>https://subscrab.app</w:t>
        </w:r>
      </w:hyperlink>
      <w:r/>
      <w:r>
        <w:br/>
      </w:r>
      <w:r>
        <w:rPr>
          <w:b/>
        </w:rPr>
        <w:t xml:space="preserve">Автор: </w:t>
      </w:r>
      <w:r>
        <w:t>Михаил Богданов (Омск)</w:t>
      </w:r>
    </w:p>
    <w:p>
      <w:pPr>
        <w:keepLines/>
        <w:spacing w:before="360"/>
      </w:pPr>
      <w:r>
        <w:rPr>
          <w:b/>
        </w:rPr>
        <w:t xml:space="preserve">Вопрос 33. </w:t>
      </w:r>
      <w:r>
        <w:br/>
      </w:r>
      <w:r>
        <w:t>[Раздаточный материал:</w:t>
        <w:br/>
        <w:t>Hook and *** ****</w:t>
        <w:br/>
        <w:t>]</w:t>
        <w:br/>
        <w:t>В Голландии пятнадцатого века существовали две фракции, одна из которых называлась фракцией крючка. В названии событий тех времён можно найти название других событий, произошедших спустя полтысячелетия. Назовите эти другие события.</w:t>
      </w:r>
    </w:p>
    <w:p>
      <w:pPr>
        <w:keepLines/>
        <w:spacing w:before="120"/>
      </w:pPr>
      <w:r>
        <w:rPr>
          <w:b/>
        </w:rPr>
        <w:t xml:space="preserve">Ответ: </w:t>
      </w:r>
      <w:r>
        <w:t>Cod Wars [код уо́рз].</w:t>
      </w:r>
      <w:r>
        <w:br/>
      </w:r>
      <w:r>
        <w:rPr>
          <w:b/>
        </w:rPr>
        <w:t xml:space="preserve">Зачёт: </w:t>
      </w:r>
      <w:r>
        <w:t>тресковые войны.</w:t>
      </w:r>
      <w:r>
        <w:br/>
      </w:r>
      <w:r>
        <w:rPr>
          <w:b/>
        </w:rPr>
        <w:t xml:space="preserve">Комментарий: </w:t>
      </w:r>
      <w:r>
        <w:t>другая фракция называлась фракцией трески: таким образом, можно сказать, рыбаки боролись с рыбой. Более известны тресковые войны между Исландией и Великобританией, проходившие во второй половине двадцатого века.</w:t>
        <w:br/>
        <w:t>Взятия: 115/239 (48%)</w:t>
      </w:r>
    </w:p>
    <w:p>
      <w:pPr>
        <w:keepLines/>
      </w:pPr>
      <w:r>
        <w:rPr>
          <w:b/>
        </w:rPr>
        <w:t xml:space="preserve">Источники: </w:t>
      </w:r>
      <w:r>
        <w:br/>
        <w:t xml:space="preserve">1. </w:t>
      </w:r>
      <w:r/>
      <w:hyperlink r:id="rId54">
        <w:r>
          <w:rPr>
            <w:rStyle w:val="Hyperlink"/>
          </w:rPr>
          <w:t>https://en.wikipedia.org/wiki/Hook_and_Cod_wars</w:t>
        </w:r>
      </w:hyperlink>
      <w:r/>
      <w:r>
        <w:br/>
        <w:t xml:space="preserve">2. </w:t>
      </w:r>
      <w:r/>
      <w:hyperlink r:id="rId55">
        <w:r>
          <w:rPr>
            <w:rStyle w:val="Hyperlink"/>
          </w:rPr>
          <w:t>https://en.wikipedia.org/wiki/Cod_Wars</w:t>
        </w:r>
      </w:hyperlink>
      <w:r/>
      <w:r>
        <w:br/>
      </w:r>
      <w:r>
        <w:rPr>
          <w:b/>
        </w:rPr>
        <w:t xml:space="preserve">Автор: </w:t>
      </w:r>
      <w:r>
        <w:t>Руслан Алиев (Москва)</w:t>
      </w:r>
    </w:p>
    <w:p>
      <w:pPr>
        <w:keepLines/>
        <w:spacing w:before="360"/>
      </w:pPr>
      <w:r>
        <w:rPr>
          <w:b/>
        </w:rPr>
        <w:t xml:space="preserve">Вопрос 34. </w:t>
      </w:r>
      <w:r>
        <w:br/>
      </w:r>
      <w:r>
        <w:t>В Японии «бо́ку» — это традиционно мужское местоимение, которые женщины осмеливаются использовать довольно редко. В японском дубляже ОНА использует в отношении себя именно «боку». Считается, что из‑за выделяющейся особенности ЕЁ внешности рейтинг сериала в России в 2023 году подняли сразу до 18+. Назовите ЕЁ.</w:t>
      </w:r>
    </w:p>
    <w:p>
      <w:pPr>
        <w:keepLines/>
        <w:spacing w:before="120"/>
      </w:pPr>
      <w:r>
        <w:rPr>
          <w:b/>
        </w:rPr>
        <w:t xml:space="preserve">Ответ: </w:t>
      </w:r>
      <w:r>
        <w:t>Рэ́йнбоу Дэш.</w:t>
      </w:r>
      <w:r>
        <w:br/>
      </w:r>
      <w:r>
        <w:rPr>
          <w:b/>
        </w:rPr>
        <w:t xml:space="preserve">Зачёт: </w:t>
      </w:r>
      <w:r>
        <w:t>Радуга Дэш; в любом написании.</w:t>
      </w:r>
      <w:r>
        <w:br/>
      </w:r>
      <w:r>
        <w:rPr>
          <w:b/>
        </w:rPr>
        <w:t xml:space="preserve">Комментарий: </w:t>
      </w:r>
      <w:r>
        <w:t>героиня сериала «My Little Pony» [май литл пони] — пацанка, так что в японском дубляже она не видит ничего дурного в том, чтобы называть себя, так сказать, в мужском роде, а не использовать более вежливую и распространённую среди женщин форму «вата́си». Из‑за радужной расцветки российские сервисы решили, что Рэйнбоу может что‑то пропагандировать уже своим видом — и дали невинному мультсериалу плашку 18+.  Вы играете не просто новогодний турнир, но турнир, названный в честь праздника из вселенной MLP [эм эл пэ].</w:t>
        <w:br/>
        <w:t>Взятия: 19/239 (8%)</w:t>
      </w:r>
    </w:p>
    <w:p>
      <w:pPr>
        <w:keepLines/>
      </w:pPr>
      <w:r>
        <w:rPr>
          <w:b/>
        </w:rPr>
        <w:t xml:space="preserve">Источники: </w:t>
      </w:r>
      <w:r>
        <w:br/>
        <w:t xml:space="preserve">1. </w:t>
      </w:r>
      <w:r/>
      <w:hyperlink r:id="rId56">
        <w:r>
          <w:rPr>
            <w:rStyle w:val="Hyperlink"/>
          </w:rPr>
          <w:t>https://posmotre.ch/Бокукко</w:t>
        </w:r>
      </w:hyperlink>
      <w:r/>
      <w:r>
        <w:br/>
        <w:t xml:space="preserve">2. </w:t>
      </w:r>
      <w:r/>
      <w:hyperlink r:id="rId57">
        <w:r>
          <w:rPr>
            <w:rStyle w:val="Hyperlink"/>
          </w:rPr>
          <w:t>https://en.wikipedia.org/wiki/Rainbow_Dash</w:t>
        </w:r>
      </w:hyperlink>
      <w:r/>
      <w:r>
        <w:br/>
      </w:r>
      <w:r>
        <w:rPr>
          <w:b/>
        </w:rPr>
        <w:t xml:space="preserve">Автор: </w:t>
      </w:r>
      <w:r>
        <w:t>Руслан Алиев (Москва)</w:t>
      </w:r>
    </w:p>
    <w:p>
      <w:pPr>
        <w:keepLines/>
        <w:spacing w:before="360"/>
      </w:pPr>
      <w:r>
        <w:rPr>
          <w:b/>
        </w:rPr>
        <w:t xml:space="preserve">Вопрос 35. </w:t>
      </w:r>
      <w:r>
        <w:br/>
      </w:r>
      <w:r>
        <w:t>В одной из сцен «Макбе́та» ведьмы пляшут. В связи с этим Екатерина Раки́тина обращает внимание, что ведьмы разговаривают... закончите одним словом.</w:t>
      </w:r>
    </w:p>
    <w:p>
      <w:pPr>
        <w:keepLines/>
        <w:spacing w:before="120"/>
      </w:pPr>
      <w:r>
        <w:rPr>
          <w:b/>
        </w:rPr>
        <w:t xml:space="preserve">Ответ: </w:t>
      </w:r>
      <w:r>
        <w:t>хоре́ем.</w:t>
      </w:r>
      <w:r>
        <w:br/>
      </w:r>
      <w:r>
        <w:rPr>
          <w:b/>
        </w:rPr>
        <w:t xml:space="preserve">Зачёт: </w:t>
      </w:r>
      <w:r>
        <w:t>в любом числе и падеже.</w:t>
      </w:r>
      <w:r>
        <w:br/>
      </w:r>
      <w:r>
        <w:rPr>
          <w:b/>
        </w:rPr>
        <w:t xml:space="preserve">Комментарий: </w:t>
      </w:r>
      <w:r>
        <w:t>слово «хорей» означает «плясовой» — это тот же корень, что и в слове «хореография». Дьявольская пляска ведьм, возможно, намекает на хорею святого Вита. Остальные персонажи «Макбета» в основном говорят пятистопным ямбом.</w:t>
        <w:br/>
        <w:t>Взятия: 49/239 (21%)</w:t>
      </w:r>
    </w:p>
    <w:p>
      <w:pPr>
        <w:keepLines/>
      </w:pPr>
      <w:r>
        <w:rPr>
          <w:b/>
        </w:rPr>
        <w:t xml:space="preserve">Источники: </w:t>
      </w:r>
      <w:r>
        <w:br/>
        <w:t xml:space="preserve">1. </w:t>
      </w:r>
      <w:r>
        <w:t xml:space="preserve">Уильям Шекспир. «Макбет»; </w:t>
      </w:r>
      <w:hyperlink r:id="rId58">
        <w:r>
          <w:rPr>
            <w:rStyle w:val="Hyperlink"/>
          </w:rPr>
          <w:t>https://flibusta.is/b/829411/read</w:t>
        </w:r>
      </w:hyperlink>
      <w:r/>
      <w:r>
        <w:br/>
        <w:t xml:space="preserve">2. </w:t>
      </w:r>
      <w:r/>
      <w:hyperlink r:id="rId59">
        <w:r>
          <w:rPr>
            <w:rStyle w:val="Hyperlink"/>
          </w:rPr>
          <w:t>https://t.me/suchstuff/1486</w:t>
        </w:r>
      </w:hyperlink>
      <w:r/>
      <w:r>
        <w:br/>
        <w:t xml:space="preserve">3. </w:t>
      </w:r>
      <w:r/>
      <w:hyperlink r:id="rId60">
        <w:r>
          <w:rPr>
            <w:rStyle w:val="Hyperlink"/>
          </w:rPr>
          <w:t>https://en.wikipedia.org/wiki/Trochee</w:t>
        </w:r>
      </w:hyperlink>
      <w:r/>
      <w:r>
        <w:br/>
      </w:r>
      <w:r>
        <w:rPr>
          <w:b/>
        </w:rPr>
        <w:t xml:space="preserve">Автор: </w:t>
      </w:r>
      <w:r>
        <w:t>Руслан Алиев (Москва)</w:t>
      </w:r>
    </w:p>
    <w:p>
      <w:pPr>
        <w:keepLines/>
        <w:spacing w:before="360"/>
      </w:pPr>
      <w:r>
        <w:rPr>
          <w:b/>
        </w:rPr>
        <w:t xml:space="preserve">Вопрос 36. </w:t>
      </w:r>
      <w:r>
        <w:br/>
      </w:r>
      <w:r>
        <w:t>В ходе войны Алой и Белой розы Ричард Йо́ркский, претендовавший на трон, погиб. Маргарита Анжу́йская приказала выставить его голову на всеобщее обозрение и решила дополнительно унизить претендента. Согласно современной шутке, увидев Ричарда, можно было решить, что он перед смертью зашёл... куда?</w:t>
      </w:r>
    </w:p>
    <w:p>
      <w:pPr>
        <w:keepLines/>
        <w:spacing w:before="120"/>
      </w:pPr>
      <w:r>
        <w:rPr>
          <w:b/>
        </w:rPr>
        <w:t xml:space="preserve">Ответ: </w:t>
      </w:r>
      <w:r>
        <w:t>в Burger King.</w:t>
      </w:r>
      <w:r>
        <w:br/>
      </w:r>
      <w:r>
        <w:rPr>
          <w:b/>
        </w:rPr>
        <w:t xml:space="preserve">Зачёт: </w:t>
      </w:r>
      <w:r>
        <w:t>по упоминанию Бу́ргер Ки́нга.</w:t>
      </w:r>
      <w:r>
        <w:br/>
      </w:r>
      <w:r>
        <w:rPr>
          <w:b/>
        </w:rPr>
        <w:t xml:space="preserve">Комментарий: </w:t>
      </w:r>
      <w:r>
        <w:t>Маргарита приказала надеть на голову Ричарда, претендовавшего на престол Англии, бумажную корону. В современности бумажную корону надеть на себя может каждый, побывав в одной из точек сети Бургер кинг.</w:t>
        <w:br/>
        <w:t>Взятия: 47/239 (20%)</w:t>
      </w:r>
    </w:p>
    <w:p>
      <w:pPr>
        <w:keepLines/>
      </w:pPr>
      <w:r>
        <w:rPr>
          <w:b/>
        </w:rPr>
        <w:t xml:space="preserve">Источники: </w:t>
      </w:r>
      <w:r>
        <w:br/>
        <w:t xml:space="preserve">1. </w:t>
      </w:r>
      <w:r/>
      <w:hyperlink r:id="rId61">
        <w:r>
          <w:rPr>
            <w:rStyle w:val="Hyperlink"/>
          </w:rPr>
          <w:t>https://en.wikipedia.org/wiki/Richard_of_York,_3rd_Duke_of_York</w:t>
        </w:r>
      </w:hyperlink>
      <w:r/>
      <w:r>
        <w:br/>
        <w:t xml:space="preserve">2. </w:t>
      </w:r>
      <w:r/>
      <w:hyperlink r:id="rId62">
        <w:r>
          <w:rPr>
            <w:rStyle w:val="Hyperlink"/>
          </w:rPr>
          <w:t>https://en.wikipedia.org/wiki/Burger_King</w:t>
        </w:r>
      </w:hyperlink>
      <w:r/>
      <w:r>
        <w:br/>
        <w:t xml:space="preserve">3. </w:t>
      </w:r>
      <w:r>
        <w:t>Шутка автора вопроса.</w:t>
      </w:r>
      <w:r>
        <w:br/>
      </w:r>
      <w:r>
        <w:rPr>
          <w:b/>
        </w:rPr>
        <w:t xml:space="preserve">Автор: </w:t>
      </w:r>
      <w:r>
        <w:t>Руслан Алиев (Москва)</w:t>
      </w:r>
    </w:p>
    <w:sectPr>
      <w:headerReference w:type="default" r:id="rId2"/>
      <w:footerReference w:type="default" r:id="rId3"/>
      <w:type w:val="nextPage"/>
      <w:pgSz w:w="11906" w:h="16838"/>
      <w:pgMar w:left="1080" w:right="1080" w:header="708" w:top="1440" w:footer="708"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fldChar w:fldCharType="begin"/>
    </w:r>
    <w:r>
      <w:rPr/>
      <w:instrText> PAGE </w:instrText>
    </w:r>
    <w:r>
      <w:rPr/>
      <w:fldChar w:fldCharType="separate"/>
    </w:r>
    <w:r>
      <w:rPr/>
      <w:t>1</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settings.xml><?xml version="1.0" encoding="utf-8"?>
<w:settings xmlns:w="http://schemas.openxmlformats.org/wordprocessingml/2006/main">
  <w:zoom w:percent="159"/>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asciiTheme="minorHAnsi" w:eastAsiaTheme="minorEastAsia"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8443d"/>
    <w:pPr>
      <w:widowControl/>
      <w:bidi w:val="0"/>
      <w:spacing w:before="0" w:after="0"/>
      <w:jc w:val="left"/>
    </w:pPr>
    <w:rPr>
      <w:rFonts w:ascii="Arial" w:hAnsi="Arial" w:eastAsia="" w:cs="Times New Roman" w:eastAsiaTheme="minorEastAsia"/>
      <w:color w:val="auto"/>
      <w:kern w:val="0"/>
      <w:sz w:val="24"/>
      <w:szCs w:val="24"/>
      <w:lang w:val="ru-RU" w:eastAsia="en-US" w:bidi="ar-SA"/>
    </w:rPr>
  </w:style>
  <w:style w:type="paragraph" w:styleId="Heading1">
    <w:name w:val="Heading 1"/>
    <w:basedOn w:val="Normal"/>
    <w:next w:val="Normal"/>
    <w:link w:val="Heading1Char"/>
    <w:uiPriority w:val="9"/>
    <w:qFormat/>
    <w:rsid w:val="003c7a06"/>
    <w:pPr>
      <w:keepNext w:val="true"/>
      <w:spacing w:before="240" w:after="60"/>
      <w:outlineLvl w:val="0"/>
    </w:pPr>
    <w:rPr>
      <w:rFonts w:ascii="Arial" w:hAnsi="Arial" w:eastAsia="" w:asciiTheme="majorHAnsi" w:eastAsiaTheme="majorEastAsia" w:hAnsiTheme="majorHAnsi"/>
      <w:b/>
      <w:bCs/>
      <w:kern w:val="2"/>
      <w:sz w:val="32"/>
      <w:szCs w:val="32"/>
    </w:rPr>
  </w:style>
  <w:style w:type="paragraph" w:styleId="Heading2">
    <w:name w:val="Heading 2"/>
    <w:basedOn w:val="Normal"/>
    <w:next w:val="Normal"/>
    <w:link w:val="Heading2Char"/>
    <w:uiPriority w:val="9"/>
    <w:semiHidden/>
    <w:unhideWhenUsed/>
    <w:qFormat/>
    <w:rsid w:val="003c7a06"/>
    <w:pPr>
      <w:keepNext w:val="true"/>
      <w:spacing w:before="240" w:after="60"/>
      <w:outlineLvl w:val="1"/>
    </w:pPr>
    <w:rPr>
      <w:rFonts w:ascii="Arial" w:hAnsi="Arial" w:eastAsia=""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3c7a06"/>
    <w:pPr>
      <w:keepNext w:val="true"/>
      <w:spacing w:before="240" w:after="60"/>
      <w:outlineLvl w:val="2"/>
    </w:pPr>
    <w:rPr>
      <w:rFonts w:ascii="Arial" w:hAnsi="Arial" w:eastAsia=""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3c7a06"/>
    <w:pPr>
      <w:keepNext w:val="true"/>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c7a06"/>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3c7a06"/>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c7a06"/>
    <w:pPr>
      <w:spacing w:before="240" w:after="60"/>
      <w:outlineLvl w:val="6"/>
    </w:pPr>
    <w:rPr/>
  </w:style>
  <w:style w:type="paragraph" w:styleId="Heading8">
    <w:name w:val="Heading 8"/>
    <w:basedOn w:val="Normal"/>
    <w:next w:val="Normal"/>
    <w:link w:val="Heading8Char"/>
    <w:uiPriority w:val="9"/>
    <w:semiHidden/>
    <w:unhideWhenUsed/>
    <w:qFormat/>
    <w:rsid w:val="003c7a06"/>
    <w:pPr>
      <w:spacing w:before="240" w:after="60"/>
      <w:outlineLvl w:val="7"/>
    </w:pPr>
    <w:rPr>
      <w:i/>
      <w:iCs/>
    </w:rPr>
  </w:style>
  <w:style w:type="paragraph" w:styleId="Heading9">
    <w:name w:val="Heading 9"/>
    <w:basedOn w:val="Normal"/>
    <w:next w:val="Normal"/>
    <w:link w:val="Heading9Char"/>
    <w:uiPriority w:val="9"/>
    <w:semiHidden/>
    <w:unhideWhenUsed/>
    <w:qFormat/>
    <w:rsid w:val="003c7a06"/>
    <w:pPr>
      <w:spacing w:before="240" w:after="60"/>
      <w:outlineLvl w:val="8"/>
    </w:pPr>
    <w:rPr>
      <w:rFonts w:ascii="Arial" w:hAnsi="Arial" w:eastAsia="" w:asciiTheme="majorHAnsi" w:eastAsiaTheme="majorEastAsia" w:hAnsiTheme="majorHAnsi"/>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3c7a06"/>
    <w:rPr>
      <w:rFonts w:ascii="Arial" w:hAnsi="Arial" w:eastAsia="" w:asciiTheme="majorHAnsi" w:eastAsiaTheme="majorEastAsia" w:hAnsiTheme="majorHAnsi"/>
      <w:b/>
      <w:bCs/>
      <w:kern w:val="2"/>
      <w:sz w:val="32"/>
      <w:szCs w:val="32"/>
    </w:rPr>
  </w:style>
  <w:style w:type="character" w:styleId="Heading2Char" w:customStyle="1">
    <w:name w:val="Heading 2 Char"/>
    <w:basedOn w:val="DefaultParagraphFont"/>
    <w:link w:val="Heading2"/>
    <w:uiPriority w:val="9"/>
    <w:semiHidden/>
    <w:qFormat/>
    <w:rsid w:val="003c7a06"/>
    <w:rPr>
      <w:rFonts w:ascii="Arial" w:hAnsi="Arial" w:eastAsia="" w:asciiTheme="majorHAnsi" w:eastAsiaTheme="majorEastAsia" w:hAnsiTheme="majorHAnsi"/>
      <w:b/>
      <w:bCs/>
      <w:i/>
      <w:iCs/>
      <w:sz w:val="28"/>
      <w:szCs w:val="28"/>
    </w:rPr>
  </w:style>
  <w:style w:type="character" w:styleId="Heading3Char" w:customStyle="1">
    <w:name w:val="Heading 3 Char"/>
    <w:basedOn w:val="DefaultParagraphFont"/>
    <w:link w:val="Heading3"/>
    <w:uiPriority w:val="9"/>
    <w:semiHidden/>
    <w:qFormat/>
    <w:rsid w:val="003c7a06"/>
    <w:rPr>
      <w:rFonts w:ascii="Arial" w:hAnsi="Arial" w:eastAsia="" w:asciiTheme="majorHAnsi" w:eastAsiaTheme="majorEastAsia" w:hAnsiTheme="majorHAnsi"/>
      <w:b/>
      <w:bCs/>
      <w:sz w:val="26"/>
      <w:szCs w:val="26"/>
    </w:rPr>
  </w:style>
  <w:style w:type="character" w:styleId="Heading4Char" w:customStyle="1">
    <w:name w:val="Heading 4 Char"/>
    <w:basedOn w:val="DefaultParagraphFont"/>
    <w:link w:val="Heading4"/>
    <w:uiPriority w:val="9"/>
    <w:semiHidden/>
    <w:qFormat/>
    <w:rsid w:val="003c7a06"/>
    <w:rPr>
      <w:b/>
      <w:bCs/>
      <w:sz w:val="28"/>
      <w:szCs w:val="28"/>
    </w:rPr>
  </w:style>
  <w:style w:type="character" w:styleId="Heading5Char" w:customStyle="1">
    <w:name w:val="Heading 5 Char"/>
    <w:basedOn w:val="DefaultParagraphFont"/>
    <w:link w:val="Heading5"/>
    <w:uiPriority w:val="9"/>
    <w:semiHidden/>
    <w:qFormat/>
    <w:rsid w:val="003c7a06"/>
    <w:rPr>
      <w:b/>
      <w:bCs/>
      <w:i/>
      <w:iCs/>
      <w:sz w:val="26"/>
      <w:szCs w:val="26"/>
    </w:rPr>
  </w:style>
  <w:style w:type="character" w:styleId="Heading6Char" w:customStyle="1">
    <w:name w:val="Heading 6 Char"/>
    <w:basedOn w:val="DefaultParagraphFont"/>
    <w:link w:val="Heading6"/>
    <w:uiPriority w:val="9"/>
    <w:semiHidden/>
    <w:qFormat/>
    <w:rsid w:val="003c7a06"/>
    <w:rPr>
      <w:b/>
      <w:bCs/>
    </w:rPr>
  </w:style>
  <w:style w:type="character" w:styleId="Heading7Char" w:customStyle="1">
    <w:name w:val="Heading 7 Char"/>
    <w:basedOn w:val="DefaultParagraphFont"/>
    <w:link w:val="Heading7"/>
    <w:uiPriority w:val="9"/>
    <w:semiHidden/>
    <w:qFormat/>
    <w:rsid w:val="003c7a06"/>
    <w:rPr>
      <w:sz w:val="24"/>
      <w:szCs w:val="24"/>
    </w:rPr>
  </w:style>
  <w:style w:type="character" w:styleId="Heading8Char" w:customStyle="1">
    <w:name w:val="Heading 8 Char"/>
    <w:basedOn w:val="DefaultParagraphFont"/>
    <w:link w:val="Heading8"/>
    <w:uiPriority w:val="9"/>
    <w:semiHidden/>
    <w:qFormat/>
    <w:rsid w:val="003c7a06"/>
    <w:rPr>
      <w:i/>
      <w:iCs/>
      <w:sz w:val="24"/>
      <w:szCs w:val="24"/>
    </w:rPr>
  </w:style>
  <w:style w:type="character" w:styleId="Heading9Char" w:customStyle="1">
    <w:name w:val="Heading 9 Char"/>
    <w:basedOn w:val="DefaultParagraphFont"/>
    <w:link w:val="Heading9"/>
    <w:uiPriority w:val="9"/>
    <w:semiHidden/>
    <w:qFormat/>
    <w:rsid w:val="003c7a06"/>
    <w:rPr>
      <w:rFonts w:ascii="Arial" w:hAnsi="Arial" w:eastAsia="" w:asciiTheme="majorHAnsi" w:eastAsiaTheme="majorEastAsia" w:hAnsiTheme="majorHAnsi"/>
    </w:rPr>
  </w:style>
  <w:style w:type="character" w:styleId="TitleChar" w:customStyle="1">
    <w:name w:val="Title Char"/>
    <w:basedOn w:val="DefaultParagraphFont"/>
    <w:link w:val="Title"/>
    <w:uiPriority w:val="10"/>
    <w:qFormat/>
    <w:rsid w:val="003c7a06"/>
    <w:rPr>
      <w:rFonts w:ascii="Arial" w:hAnsi="Arial" w:eastAsia="" w:asciiTheme="majorHAnsi" w:eastAsiaTheme="majorEastAsia" w:hAnsiTheme="majorHAnsi"/>
      <w:b/>
      <w:bCs/>
      <w:kern w:val="2"/>
      <w:sz w:val="32"/>
      <w:szCs w:val="32"/>
    </w:rPr>
  </w:style>
  <w:style w:type="character" w:styleId="SubtitleChar" w:customStyle="1">
    <w:name w:val="Subtitle Char"/>
    <w:basedOn w:val="DefaultParagraphFont"/>
    <w:link w:val="Subtitle"/>
    <w:uiPriority w:val="11"/>
    <w:qFormat/>
    <w:rsid w:val="003c7a06"/>
    <w:rPr>
      <w:rFonts w:ascii="Arial" w:hAnsi="Arial" w:eastAsia="" w:asciiTheme="majorHAnsi" w:eastAsiaTheme="majorEastAsia" w:hAnsiTheme="majorHAnsi"/>
      <w:sz w:val="24"/>
      <w:szCs w:val="24"/>
    </w:rPr>
  </w:style>
  <w:style w:type="character" w:styleId="Strong">
    <w:name w:val="Strong"/>
    <w:basedOn w:val="DefaultParagraphFont"/>
    <w:uiPriority w:val="22"/>
    <w:qFormat/>
    <w:rsid w:val="003c7a06"/>
    <w:rPr>
      <w:b/>
      <w:bCs/>
    </w:rPr>
  </w:style>
  <w:style w:type="character" w:styleId="Emphasis">
    <w:name w:val="Emphasis"/>
    <w:basedOn w:val="DefaultParagraphFont"/>
    <w:uiPriority w:val="20"/>
    <w:qFormat/>
    <w:rsid w:val="003c7a06"/>
    <w:rPr>
      <w:rFonts w:ascii="Times New Roman" w:hAnsi="Times New Roman" w:asciiTheme="minorHAnsi" w:hAnsiTheme="minorHAnsi"/>
      <w:b/>
      <w:i/>
      <w:iCs/>
    </w:rPr>
  </w:style>
  <w:style w:type="character" w:styleId="QuoteChar" w:customStyle="1">
    <w:name w:val="Quote Char"/>
    <w:basedOn w:val="DefaultParagraphFont"/>
    <w:link w:val="Quote"/>
    <w:uiPriority w:val="29"/>
    <w:qFormat/>
    <w:rsid w:val="003c7a06"/>
    <w:rPr>
      <w:i/>
      <w:sz w:val="24"/>
      <w:szCs w:val="24"/>
    </w:rPr>
  </w:style>
  <w:style w:type="character" w:styleId="IntenseQuoteChar" w:customStyle="1">
    <w:name w:val="Intense Quote Char"/>
    <w:basedOn w:val="DefaultParagraphFont"/>
    <w:link w:val="IntenseQuote"/>
    <w:uiPriority w:val="30"/>
    <w:qFormat/>
    <w:rsid w:val="003c7a06"/>
    <w:rPr>
      <w:b/>
      <w:i/>
      <w:sz w:val="24"/>
    </w:rPr>
  </w:style>
  <w:style w:type="character" w:styleId="SubtleEmphasis">
    <w:name w:val="Subtle Emphasis"/>
    <w:uiPriority w:val="19"/>
    <w:qFormat/>
    <w:rsid w:val="003c7a06"/>
    <w:rPr>
      <w:i/>
      <w:color w:val="5A5A5A" w:themeColor="text1" w:themeTint="a5"/>
    </w:rPr>
  </w:style>
  <w:style w:type="character" w:styleId="IntenseEmphasis">
    <w:name w:val="Intense Emphasis"/>
    <w:basedOn w:val="DefaultParagraphFont"/>
    <w:uiPriority w:val="21"/>
    <w:qFormat/>
    <w:rsid w:val="003c7a06"/>
    <w:rPr>
      <w:b/>
      <w:i/>
      <w:sz w:val="24"/>
      <w:szCs w:val="24"/>
      <w:u w:val="single"/>
    </w:rPr>
  </w:style>
  <w:style w:type="character" w:styleId="SubtleReference">
    <w:name w:val="Subtle Reference"/>
    <w:basedOn w:val="DefaultParagraphFont"/>
    <w:uiPriority w:val="31"/>
    <w:qFormat/>
    <w:rsid w:val="003c7a06"/>
    <w:rPr>
      <w:sz w:val="24"/>
      <w:szCs w:val="24"/>
      <w:u w:val="single"/>
    </w:rPr>
  </w:style>
  <w:style w:type="character" w:styleId="IntenseReference">
    <w:name w:val="Intense Reference"/>
    <w:basedOn w:val="DefaultParagraphFont"/>
    <w:uiPriority w:val="32"/>
    <w:qFormat/>
    <w:rsid w:val="003c7a06"/>
    <w:rPr>
      <w:b/>
      <w:sz w:val="24"/>
      <w:u w:val="single"/>
    </w:rPr>
  </w:style>
  <w:style w:type="character" w:styleId="BookTitle">
    <w:name w:val="Book Title"/>
    <w:basedOn w:val="DefaultParagraphFont"/>
    <w:uiPriority w:val="33"/>
    <w:qFormat/>
    <w:rsid w:val="003c7a06"/>
    <w:rPr>
      <w:rFonts w:ascii="Arial" w:hAnsi="Arial" w:eastAsia="" w:asciiTheme="majorHAnsi" w:eastAsiaTheme="majorEastAsia" w:hAnsiTheme="majorHAnsi"/>
      <w:b/>
      <w:i/>
      <w:sz w:val="24"/>
      <w:szCs w:val="24"/>
    </w:rPr>
  </w:style>
  <w:style w:type="character" w:styleId="NoSpacingChar" w:customStyle="1">
    <w:name w:val="No Spacing Char"/>
    <w:basedOn w:val="DefaultParagraphFont"/>
    <w:link w:val="NoSpacing"/>
    <w:uiPriority w:val="1"/>
    <w:qFormat/>
    <w:rsid w:val="003c7a06"/>
    <w:rPr>
      <w:sz w:val="24"/>
      <w:szCs w:val="32"/>
    </w:rPr>
  </w:style>
  <w:style w:type="character" w:styleId="Whitened" w:customStyle="1">
    <w:name w:val="Whitened"/>
    <w:basedOn w:val="DefaultParagraphFont"/>
    <w:uiPriority w:val="1"/>
    <w:qFormat/>
    <w:rsid w:val="003c7a06"/>
    <w:rPr>
      <w:color w:val="FFFFFF" w:themeColor="background1"/>
      <w:lang w:val="en-US"/>
    </w:rPr>
  </w:style>
  <w:style w:type="character" w:styleId="HeaderChar" w:customStyle="1">
    <w:name w:val="Header Char"/>
    <w:basedOn w:val="DefaultParagraphFont"/>
    <w:link w:val="Header"/>
    <w:uiPriority w:val="99"/>
    <w:qFormat/>
    <w:rsid w:val="00e2085f"/>
    <w:rPr>
      <w:sz w:val="24"/>
      <w:szCs w:val="24"/>
    </w:rPr>
  </w:style>
  <w:style w:type="character" w:styleId="FooterChar" w:customStyle="1">
    <w:name w:val="Footer Char"/>
    <w:basedOn w:val="DefaultParagraphFont"/>
    <w:link w:val="Footer"/>
    <w:uiPriority w:val="99"/>
    <w:qFormat/>
    <w:rsid w:val="00e2085f"/>
    <w:rPr>
      <w:sz w:val="24"/>
      <w:szCs w:val="24"/>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link w:val="TitleChar"/>
    <w:uiPriority w:val="10"/>
    <w:qFormat/>
    <w:rsid w:val="003c7a06"/>
    <w:pPr>
      <w:spacing w:before="240" w:after="60"/>
      <w:jc w:val="center"/>
      <w:outlineLvl w:val="0"/>
    </w:pPr>
    <w:rPr>
      <w:rFonts w:ascii="Arial" w:hAnsi="Arial" w:eastAsia="" w:asciiTheme="majorHAnsi" w:eastAsiaTheme="majorEastAsia" w:hAnsiTheme="majorHAnsi"/>
      <w:b/>
      <w:bCs/>
      <w:kern w:val="2"/>
      <w:sz w:val="32"/>
      <w:szCs w:val="32"/>
    </w:rPr>
  </w:style>
  <w:style w:type="paragraph" w:styleId="Subtitle">
    <w:name w:val="Subtitle"/>
    <w:basedOn w:val="Normal"/>
    <w:next w:val="Normal"/>
    <w:link w:val="SubtitleChar"/>
    <w:uiPriority w:val="11"/>
    <w:qFormat/>
    <w:rsid w:val="003c7a06"/>
    <w:pPr>
      <w:spacing w:before="0" w:after="60"/>
      <w:jc w:val="center"/>
      <w:outlineLvl w:val="1"/>
    </w:pPr>
    <w:rPr>
      <w:rFonts w:ascii="Arial" w:hAnsi="Arial" w:eastAsia="" w:asciiTheme="majorHAnsi" w:eastAsiaTheme="majorEastAsia" w:hAnsiTheme="majorHAnsi"/>
    </w:rPr>
  </w:style>
  <w:style w:type="paragraph" w:styleId="NoSpacing">
    <w:name w:val="No Spacing"/>
    <w:basedOn w:val="Normal"/>
    <w:link w:val="NoSpacingChar"/>
    <w:uiPriority w:val="1"/>
    <w:qFormat/>
    <w:rsid w:val="003c7a06"/>
    <w:pPr/>
    <w:rPr>
      <w:szCs w:val="32"/>
    </w:rPr>
  </w:style>
  <w:style w:type="paragraph" w:styleId="ListParagraph">
    <w:name w:val="List Paragraph"/>
    <w:basedOn w:val="Normal"/>
    <w:uiPriority w:val="34"/>
    <w:qFormat/>
    <w:rsid w:val="003c7a06"/>
    <w:pPr>
      <w:spacing w:before="0" w:after="0"/>
      <w:ind w:left="720" w:hanging="0"/>
      <w:contextualSpacing/>
    </w:pPr>
    <w:rPr/>
  </w:style>
  <w:style w:type="paragraph" w:styleId="Quote">
    <w:name w:val="Quote"/>
    <w:basedOn w:val="Normal"/>
    <w:next w:val="Normal"/>
    <w:link w:val="QuoteChar"/>
    <w:uiPriority w:val="29"/>
    <w:qFormat/>
    <w:rsid w:val="003c7a06"/>
    <w:pPr/>
    <w:rPr>
      <w:i/>
    </w:rPr>
  </w:style>
  <w:style w:type="paragraph" w:styleId="IntenseQuote">
    <w:name w:val="Intense Quote"/>
    <w:basedOn w:val="Normal"/>
    <w:next w:val="Normal"/>
    <w:link w:val="IntenseQuoteChar"/>
    <w:uiPriority w:val="30"/>
    <w:qFormat/>
    <w:rsid w:val="003c7a06"/>
    <w:pPr>
      <w:ind w:left="720" w:right="720" w:hanging="0"/>
    </w:pPr>
    <w:rPr>
      <w:b/>
      <w:i/>
      <w:szCs w:val="22"/>
    </w:rPr>
  </w:style>
  <w:style w:type="paragraph" w:styleId="TOCHeading">
    <w:name w:val="TOC Heading"/>
    <w:basedOn w:val="Heading1"/>
    <w:next w:val="Normal"/>
    <w:uiPriority w:val="39"/>
    <w:semiHidden/>
    <w:unhideWhenUsed/>
    <w:qFormat/>
    <w:rsid w:val="003c7a06"/>
    <w:pPr/>
    <w:rPr/>
  </w:style>
  <w:style w:type="paragraph" w:styleId="Caption1">
    <w:name w:val="caption"/>
    <w:basedOn w:val="Normal"/>
    <w:next w:val="Normal"/>
    <w:uiPriority w:val="35"/>
    <w:semiHidden/>
    <w:unhideWhenUsed/>
    <w:qFormat/>
    <w:rsid w:val="003c7a06"/>
    <w:pPr/>
    <w:rPr>
      <w:caps/>
      <w:spacing w:val="10"/>
      <w:sz w:val="18"/>
      <w:szCs w:val="18"/>
    </w:rPr>
  </w:style>
  <w:style w:type="paragraph" w:styleId="HeaderandFooter">
    <w:name w:val="Header and Footer"/>
    <w:basedOn w:val="Normal"/>
    <w:qFormat/>
    <w:pPr/>
    <w:rPr/>
  </w:style>
  <w:style w:type="paragraph" w:styleId="Header">
    <w:name w:val="Header"/>
    <w:basedOn w:val="Normal"/>
    <w:link w:val="HeaderChar"/>
    <w:uiPriority w:val="99"/>
    <w:unhideWhenUsed/>
    <w:rsid w:val="00e2085f"/>
    <w:pPr>
      <w:tabs>
        <w:tab w:val="clear" w:pos="708"/>
        <w:tab w:val="center" w:pos="4677" w:leader="none"/>
        <w:tab w:val="right" w:pos="9355" w:leader="none"/>
      </w:tabs>
    </w:pPr>
    <w:rPr/>
  </w:style>
  <w:style w:type="paragraph" w:styleId="Footer">
    <w:name w:val="Footer"/>
    <w:basedOn w:val="Normal"/>
    <w:link w:val="FooterChar"/>
    <w:uiPriority w:val="99"/>
    <w:unhideWhenUsed/>
    <w:rsid w:val="00e2085f"/>
    <w:pPr>
      <w:tabs>
        <w:tab w:val="clear" w:pos="708"/>
        <w:tab w:val="center" w:pos="4677" w:leader="none"/>
        <w:tab w:val="right" w:pos="9355" w:leader="none"/>
      </w:tabs>
      <w:jc w:val="center"/>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character" w:customStyle="1" w:styleId="Hyperlink">
    <w:name w:val="Hyperlink"/>
    <w:rPr>
      <w:color w:val="0000FF"/>
      <w:u w:val="single"/>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hyperlink" Target="https://x.com/AppleTV/status/2002400406295454201" TargetMode="External"/><Relationship Id="rId8" Type="http://schemas.openxmlformats.org/officeDocument/2006/relationships/hyperlink" Target="https://www.rulit.me/books/devyatyj-si-read-1018795-36.html" TargetMode="External"/><Relationship Id="rId9" Type="http://schemas.openxmlformats.org/officeDocument/2006/relationships/hyperlink" Target="https://ru.wikipedia.org/wiki/&#1055;&#1086;&#1083;&#1105;&#1090;_&#1096;&#1084;&#1077;&#1083;&#1103;" TargetMode="External"/><Relationship Id="rId10" Type="http://schemas.openxmlformats.org/officeDocument/2006/relationships/hyperlink" Target="https://ru.wikipedia.org/wiki/&#1042;&#1072;&#1088;&#1085;&#1099;" TargetMode="External"/><Relationship Id="rId11" Type="http://schemas.openxmlformats.org/officeDocument/2006/relationships/hyperlink" Target="https://ru.wikipedia.org/wiki/&#1063;&#1072;&#1087;&#1072;&#1077;&#1074;_&#1080;_&#1055;&#1091;&#1089;&#1090;&#1086;&#1090;&#1072;" TargetMode="External"/><Relationship Id="rId12" Type="http://schemas.openxmlformats.org/officeDocument/2006/relationships/hyperlink" Target="https://arzamas.academy/mag/359-miadzaki" TargetMode="External"/><Relationship Id="rId13" Type="http://schemas.openxmlformats.org/officeDocument/2006/relationships/hyperlink" Target="https://ru.wikipedia.org/wiki/&#1044;&#1072;&#1081;&#1073;&#1091;&#1094;&#1091;" TargetMode="External"/><Relationship Id="rId14" Type="http://schemas.openxmlformats.org/officeDocument/2006/relationships/hyperlink" Target="https://www.samara.kp.ru/daily/27723/5112605/" TargetMode="External"/><Relationship Id="rId15" Type="http://schemas.openxmlformats.org/officeDocument/2006/relationships/hyperlink" Target="https://knijky.ru/books/vedmak-kreshchenie-ognem?page=32" TargetMode="External"/><Relationship Id="rId16" Type="http://schemas.openxmlformats.org/officeDocument/2006/relationships/hyperlink" Target="https://t.me/NewGosplan/2101" TargetMode="External"/><Relationship Id="rId17" Type="http://schemas.openxmlformats.org/officeDocument/2006/relationships/hyperlink" Target="https://www.fimfiction.net/story/569015/santas-been-captured-in-stalliongrad" TargetMode="External"/><Relationship Id="rId18" Type="http://schemas.openxmlformats.org/officeDocument/2006/relationships/hyperlink" Target="https://tinyurl.com/yj2uke2v" TargetMode="External"/><Relationship Id="rId19" Type="http://schemas.openxmlformats.org/officeDocument/2006/relationships/hyperlink" Target="https://ru.wikipedia.org/wiki/&#1048;&#1088;&#1086;&#1082;&#1077;&#1079;_(&#1087;&#1088;&#1080;&#1095;&#1105;&#1089;&#1082;&#1072;)" TargetMode="External"/><Relationship Id="rId20" Type="http://schemas.openxmlformats.org/officeDocument/2006/relationships/hyperlink" Target="https://ru.wikipedia.org/wiki/&#1048;&#1088;&#1086;&#1082;&#1077;&#1079;" TargetMode="External"/><Relationship Id="rId21" Type="http://schemas.openxmlformats.org/officeDocument/2006/relationships/hyperlink" Target="https://ru.wikipedia.org/wiki/&#1055;&#1086;&#1083;_&#1041;&#1072;&#1085;&#1100;&#1103;&#1085;" TargetMode="External"/><Relationship Id="rId22" Type="http://schemas.openxmlformats.org/officeDocument/2006/relationships/hyperlink" Target="https://tinyurl.com/mwfxv8fp" TargetMode="External"/><Relationship Id="rId23" Type="http://schemas.openxmlformats.org/officeDocument/2006/relationships/hyperlink" Target="https://ru.wikipedia.org/wiki/&#1053;&#1077;&#1088;&#1089;,_&#1055;&#1086;&#1083;" TargetMode="External"/><Relationship Id="rId24" Type="http://schemas.openxmlformats.org/officeDocument/2006/relationships/hyperlink" Target="https://tinyurl.com/5y2vncnf" TargetMode="External"/><Relationship Id="rId25" Type="http://schemas.openxmlformats.org/officeDocument/2006/relationships/hyperlink" Target="https://ru.wiktionary.org/wiki/&#1086;&#1089;&#1080;&#1085;&#1072;&#1103;_&#1090;&#1072;&#1083;&#1080;&#1103;" TargetMode="External"/><Relationship Id="rId26" Type="http://schemas.openxmlformats.org/officeDocument/2006/relationships/image" Target="media/image1.jpeg"/><Relationship Id="rId27" Type="http://schemas.openxmlformats.org/officeDocument/2006/relationships/hyperlink" Target="https://tinyurl.com/4ya72myb" TargetMode="External"/><Relationship Id="rId28" Type="http://schemas.openxmlformats.org/officeDocument/2006/relationships/hyperlink" Target="https://ru.wikipedia.org/wiki/&#1055;&#1077;&#1085;&#1090;&#1072;&#1075;&#1088;&#1072;&#1084;&#1084;&#1072;" TargetMode="External"/><Relationship Id="rId29" Type="http://schemas.openxmlformats.org/officeDocument/2006/relationships/hyperlink" Target="https://ru.wikipedia.org/wiki/&#1042;&#1086;&#1083;&#1072;&#1085;&#1076;" TargetMode="External"/><Relationship Id="rId30" Type="http://schemas.openxmlformats.org/officeDocument/2006/relationships/hyperlink" Target="https://tinyurl.com/y2zzv757" TargetMode="External"/><Relationship Id="rId31" Type="http://schemas.openxmlformats.org/officeDocument/2006/relationships/hyperlink" Target="https://ru.wikipedia.org/wiki/&#1058;&#1088;&#1080;&#1089;&#1082;&#1072;&#1081;&#1076;&#1077;&#1082;&#1072;&#1092;&#1086;&#1073;&#1080;&#1103;" TargetMode="External"/><Relationship Id="rId32" Type="http://schemas.openxmlformats.org/officeDocument/2006/relationships/hyperlink" Target="https://ru.wikipedia.org/wiki/&#1055;&#1072;&#1086;&#1083;&#1080;,_&#1055;&#1072;&#1089;&#1082;&#1072;&#1083;&#1100;" TargetMode="External"/><Relationship Id="rId33" Type="http://schemas.openxmlformats.org/officeDocument/2006/relationships/hyperlink" Target="https://tinyurl.com/3zek7msn" TargetMode="External"/><Relationship Id="rId34" Type="http://schemas.openxmlformats.org/officeDocument/2006/relationships/hyperlink" Target="https://tinyurl.com/mye2y843" TargetMode="External"/><Relationship Id="rId35" Type="http://schemas.openxmlformats.org/officeDocument/2006/relationships/hyperlink" Target="https://ru.wikipedia.org/wiki/&#1043;&#1078;&#1077;&#1083;&#1100;" TargetMode="External"/><Relationship Id="rId36" Type="http://schemas.openxmlformats.org/officeDocument/2006/relationships/hyperlink" Target="https://tinyurl.com/4c47p7vs" TargetMode="External"/><Relationship Id="rId37" Type="http://schemas.openxmlformats.org/officeDocument/2006/relationships/hyperlink" Target="https://tinyurl.com/4pacppbp" TargetMode="External"/><Relationship Id="rId38" Type="http://schemas.openxmlformats.org/officeDocument/2006/relationships/hyperlink" Target="https://tinyurl.com/5n8bj6dt" TargetMode="External"/><Relationship Id="rId39" Type="http://schemas.openxmlformats.org/officeDocument/2006/relationships/hyperlink" Target="https://ru.wikipedia.org/wiki/&#1055;&#1072;&#1088;&#1082;_&#1102;&#1088;&#1089;&#1082;&#1086;&#1075;&#1086;_&#1087;&#1077;&#1088;&#1080;&#1086;&#1076;&#1072;_(&#1092;&#1080;&#1083;&#1100;&#1084;)" TargetMode="External"/><Relationship Id="rId40" Type="http://schemas.openxmlformats.org/officeDocument/2006/relationships/hyperlink" Target="https://ru.wikipedia.org/wiki/&#1070;&#1090;&#1072;&#1088;&#1072;&#1087;&#1090;&#1086;&#1088;" TargetMode="External"/><Relationship Id="rId41" Type="http://schemas.openxmlformats.org/officeDocument/2006/relationships/hyperlink" Target="https://en.wikipedia.org/wiki/Shoebill" TargetMode="External"/><Relationship Id="rId42" Type="http://schemas.openxmlformats.org/officeDocument/2006/relationships/hyperlink" Target="https://vk.com/wall-64343046_613193" TargetMode="External"/><Relationship Id="rId43" Type="http://schemas.openxmlformats.org/officeDocument/2006/relationships/hyperlink" Target="https://en.wikipedia.org/wiki/Special_Force_(2003_video_game)" TargetMode="External"/><Relationship Id="rId44" Type="http://schemas.openxmlformats.org/officeDocument/2006/relationships/hyperlink" Target="https://posmotre.ch/&#1060;&#1072;&#1085;&#1072;&#1090;&#1089;&#1082;&#1080;&#1081;_&#1087;&#1077;&#1088;&#1089;&#1086;&#1085;&#1072;&#1078;" TargetMode="External"/><Relationship Id="rId45" Type="http://schemas.openxmlformats.org/officeDocument/2006/relationships/hyperlink" Target="https://lionking.fandom.com/wiki/Mheetu" TargetMode="External"/><Relationship Id="rId46" Type="http://schemas.openxmlformats.org/officeDocument/2006/relationships/hyperlink" Target="https://ru.wikipedia.org/wiki/&#1050;&#1086;&#1074;&#1072;&#1083;&#1077;&#1074;&#1089;&#1082;&#1072;&#1103;-&#1047;&#1072;&#1079;&#1077;&#1088;&#1089;&#1082;&#1072;&#1103;,_&#1045;&#1082;&#1072;&#1090;&#1077;&#1088;&#1080;&#1085;&#1072;_&#1060;&#1105;&#1076;&#1086;&#1088;&#1086;&#1074;&#1085;&#1072;" TargetMode="External"/><Relationship Id="rId47" Type="http://schemas.openxmlformats.org/officeDocument/2006/relationships/hyperlink" Target="https://www.chess.com/news/view/moveforequality-carlsen-giri-battle-against-racism" TargetMode="External"/><Relationship Id="rId48" Type="http://schemas.openxmlformats.org/officeDocument/2006/relationships/hyperlink" Target="https://flibusta.is/b/776120/read" TargetMode="External"/><Relationship Id="rId49" Type="http://schemas.openxmlformats.org/officeDocument/2006/relationships/hyperlink" Target="https://bible.by/syn/1/3/" TargetMode="External"/><Relationship Id="rId50" Type="http://schemas.openxmlformats.org/officeDocument/2006/relationships/hyperlink" Target="https://posmotre.ch/&#1058;&#1072;&#1082;_&#1074;&#1089;&#1105;_&#1080;_&#1073;&#1099;&#1083;&#1086;" TargetMode="External"/><Relationship Id="rId51" Type="http://schemas.openxmlformats.org/officeDocument/2006/relationships/hyperlink" Target="https://ru.wikipedia.org/wiki/King&#8217;s_Man:_&#1053;&#1072;&#1095;&#1072;&#1083;&#1086;" TargetMode="External"/><Relationship Id="rId52" Type="http://schemas.openxmlformats.org/officeDocument/2006/relationships/hyperlink" Target="https://iz.ru/1364390/kirill-sazonov/teplo-po-podpiske-avtomobilnye-funktcii-vykhodiat-na-novyi-uroven" TargetMode="External"/><Relationship Id="rId53" Type="http://schemas.openxmlformats.org/officeDocument/2006/relationships/hyperlink" Target="https://subscrab.app" TargetMode="External"/><Relationship Id="rId54" Type="http://schemas.openxmlformats.org/officeDocument/2006/relationships/hyperlink" Target="https://en.wikipedia.org/wiki/Hook_and_Cod_wars" TargetMode="External"/><Relationship Id="rId55" Type="http://schemas.openxmlformats.org/officeDocument/2006/relationships/hyperlink" Target="https://en.wikipedia.org/wiki/Cod_Wars" TargetMode="External"/><Relationship Id="rId56" Type="http://schemas.openxmlformats.org/officeDocument/2006/relationships/hyperlink" Target="https://posmotre.ch/&#1041;&#1086;&#1082;&#1091;&#1082;&#1082;&#1086;" TargetMode="External"/><Relationship Id="rId57" Type="http://schemas.openxmlformats.org/officeDocument/2006/relationships/hyperlink" Target="https://en.wikipedia.org/wiki/Rainbow_Dash" TargetMode="External"/><Relationship Id="rId58" Type="http://schemas.openxmlformats.org/officeDocument/2006/relationships/hyperlink" Target="https://flibusta.is/b/829411/read" TargetMode="External"/><Relationship Id="rId59" Type="http://schemas.openxmlformats.org/officeDocument/2006/relationships/hyperlink" Target="https://t.me/suchstuff/1486" TargetMode="External"/><Relationship Id="rId60" Type="http://schemas.openxmlformats.org/officeDocument/2006/relationships/hyperlink" Target="https://en.wikipedia.org/wiki/Trochee" TargetMode="External"/><Relationship Id="rId61" Type="http://schemas.openxmlformats.org/officeDocument/2006/relationships/hyperlink" Target="https://en.wikipedia.org/wiki/Richard_of_York,_3rd_Duke_of_York" TargetMode="External"/><Relationship Id="rId62" Type="http://schemas.openxmlformats.org/officeDocument/2006/relationships/hyperlink" Target="https://en.wikipedia.org/wiki/Burger_K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Application>LibreOffice/7.0.3.1$MacOSX_X86_64 LibreOffice_project/d7547858d014d4cf69878db179d326fc3483e082</Application>
  <Pages>1</Pages>
  <Words>1</Words>
  <Characters>1</Characters>
  <CharactersWithSpaces>1</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2014-12-21T14:35:00Z</dcterms:created>
  <dc:creator/>
  <dc:description/>
  <dc:language>en-US</dc:language>
  <cp:lastModifiedBy/>
  <dcterms:modified xsi:type="dcterms:W3CDTF">2020-11-28T03:11:16Z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