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before="480" w:after="240"/>
        <w:rPr/>
      </w:pPr>
      <w:r>
        <w:rPr/>
        <w:t xml:space="preserve"> </w:t>
      </w:r>
      <w:r>
        <w:rPr/>
        <w:t xml:space="preserve">Title </w:t>
      </w:r>
    </w:p>
    <w:p>
      <w:pPr>
        <w:pStyle w:val="Subtitle"/>
        <w:rPr/>
      </w:pPr>
      <w:r>
        <w:rPr/>
        <w:t xml:space="preserve"> </w:t>
      </w:r>
      <w:r>
        <w:rPr/>
        <w:t xml:space="preserve">Subtitle </w:t>
      </w:r>
    </w:p>
    <w:p>
      <w:pPr>
        <w:pStyle w:val="Author"/>
        <w:rPr/>
      </w:pPr>
      <w:r>
        <w:rPr/>
        <w:t xml:space="preserve"> </w:t>
      </w:r>
      <w:r>
        <w:rPr/>
        <w:t xml:space="preserve">Author </w:t>
      </w:r>
    </w:p>
    <w:p>
      <w:pPr>
        <w:pStyle w:val="Date"/>
        <w:rPr/>
      </w:pPr>
      <w:r>
        <w:rPr/>
        <w:t xml:space="preserve"> </w:t>
      </w:r>
      <w:r>
        <w:rPr/>
        <w:t xml:space="preserve">Date </w:t>
      </w:r>
    </w:p>
    <w:p>
      <w:pPr>
        <w:pStyle w:val="Abstract"/>
        <w:rPr/>
      </w:pPr>
      <w:r>
        <w:rPr/>
        <w:t xml:space="preserve"> </w:t>
      </w:r>
      <w:r>
        <w:rPr/>
        <w:t xml:space="preserve">Abstract </w:t>
      </w:r>
    </w:p>
    <w:p>
      <w:pPr>
        <w:pStyle w:val="Heading1"/>
        <w:rPr/>
      </w:pPr>
      <w:bookmarkStart w:id="0" w:name="heading-1"/>
      <w:r>
        <w:rPr/>
        <w:t xml:space="preserve"> </w:t>
      </w:r>
      <w:r>
        <w:rPr/>
        <w:t xml:space="preserve">Heading 1 </w:t>
      </w:r>
      <w:bookmarkEnd w:id="0"/>
    </w:p>
    <w:p>
      <w:pPr>
        <w:pStyle w:val="Heading2"/>
        <w:rPr/>
      </w:pPr>
      <w:bookmarkStart w:id="1" w:name="heading-2"/>
      <w:r>
        <w:rPr/>
        <w:t xml:space="preserve"> </w:t>
      </w:r>
      <w:r>
        <w:rPr/>
        <w:t xml:space="preserve">Heading 2 </w:t>
      </w:r>
      <w:bookmarkEnd w:id="1"/>
    </w:p>
    <w:p>
      <w:pPr>
        <w:pStyle w:val="Heading3"/>
        <w:rPr/>
      </w:pPr>
      <w:bookmarkStart w:id="2" w:name="heading-3"/>
      <w:r>
        <w:rPr/>
        <w:t xml:space="preserve"> </w:t>
      </w:r>
      <w:r>
        <w:rPr/>
        <w:t xml:space="preserve">Heading 3 </w:t>
      </w:r>
      <w:bookmarkEnd w:id="2"/>
    </w:p>
    <w:p>
      <w:pPr>
        <w:pStyle w:val="Heading4"/>
        <w:rPr/>
      </w:pPr>
      <w:bookmarkStart w:id="3" w:name="heading-4"/>
      <w:r>
        <w:rPr/>
        <w:t xml:space="preserve"> </w:t>
      </w:r>
      <w:r>
        <w:rPr/>
        <w:t xml:space="preserve">Heading 4 </w:t>
      </w:r>
      <w:bookmarkEnd w:id="3"/>
    </w:p>
    <w:p>
      <w:pPr>
        <w:pStyle w:val="Heading5"/>
        <w:rPr/>
      </w:pPr>
      <w:bookmarkStart w:id="4" w:name="heading-5"/>
      <w:r>
        <w:rPr/>
        <w:t xml:space="preserve"> </w:t>
      </w:r>
      <w:r>
        <w:rPr/>
        <w:t xml:space="preserve">Heading 5 </w:t>
      </w:r>
      <w:bookmarkEnd w:id="4"/>
    </w:p>
    <w:p>
      <w:pPr>
        <w:pStyle w:val="Heading6"/>
        <w:rPr/>
      </w:pPr>
      <w:bookmarkStart w:id="5" w:name="heading-6"/>
      <w:r>
        <w:rPr/>
        <w:t xml:space="preserve"> </w:t>
      </w:r>
      <w:r>
        <w:rPr/>
        <w:t xml:space="preserve">Heading 6 </w:t>
      </w:r>
      <w:bookmarkEnd w:id="5"/>
    </w:p>
    <w:p>
      <w:pPr>
        <w:pStyle w:val="Heading7"/>
        <w:rPr/>
      </w:pPr>
      <w:bookmarkStart w:id="6" w:name="heading-7"/>
      <w:r>
        <w:rPr/>
        <w:t xml:space="preserve"> </w:t>
      </w:r>
      <w:r>
        <w:rPr/>
        <w:t xml:space="preserve">Heading 7 </w:t>
      </w:r>
      <w:bookmarkEnd w:id="6"/>
    </w:p>
    <w:p>
      <w:pPr>
        <w:pStyle w:val="Heading8"/>
        <w:rPr/>
      </w:pPr>
      <w:bookmarkStart w:id="7" w:name="heading-8"/>
      <w:r>
        <w:rPr/>
        <w:t xml:space="preserve"> </w:t>
      </w:r>
      <w:r>
        <w:rPr/>
        <w:t xml:space="preserve">Heading 8 </w:t>
      </w:r>
      <w:bookmarkEnd w:id="7"/>
    </w:p>
    <w:p>
      <w:pPr>
        <w:pStyle w:val="Heading9"/>
        <w:rPr/>
      </w:pPr>
      <w:bookmarkStart w:id="8" w:name="heading-9"/>
      <w:r>
        <w:rPr/>
        <w:t xml:space="preserve"> </w:t>
      </w:r>
      <w:r>
        <w:rPr/>
        <w:t xml:space="preserve">Heading 9 </w:t>
      </w:r>
      <w:bookmarkEnd w:id="8"/>
    </w:p>
    <w:p>
      <w:pPr>
        <w:pStyle w:val="FirstParagraph"/>
        <w:rPr/>
      </w:pPr>
      <w:r>
        <w:rPr/>
        <w:t xml:space="preserve"> </w:t>
      </w:r>
      <w:r>
        <w:rPr/>
        <w:t xml:space="preserve">First Paragraph. </w:t>
      </w:r>
    </w:p>
    <w:p>
      <w:pPr>
        <w:pStyle w:val="TextBody"/>
        <w:rPr/>
      </w:pPr>
      <w:r>
        <w:rPr/>
        <w:t xml:space="preserve"> </w:t>
      </w:r>
      <w:r>
        <w:rPr/>
        <w:t xml:space="preserve">Body Text. Body Text Char.    </w:t>
      </w:r>
      <w:r>
        <w:rPr>
          <w:rStyle w:val="VerbatimChar"/>
        </w:rPr>
        <w:t xml:space="preserve"> Verbatim Char </w:t>
      </w:r>
      <w:r>
        <w:rPr/>
        <w:t xml:space="preserve"> .    </w:t>
      </w:r>
      <w:hyperlink r:id="rId2">
        <w:r>
          <w:rPr>
            <w:rStyle w:val="InternetLink"/>
          </w:rPr>
          <w:t xml:space="preserve"> Hyperlink </w:t>
        </w:r>
      </w:hyperlink>
      <w:r>
        <w:rPr/>
        <w:t xml:space="preserve"> .     Footnote. </w:t>
      </w:r>
      <w:r>
        <w:rPr>
          <w:rStyle w:val="FootnoteAnchor"/>
        </w:rPr>
        <w:footnoteReference w:id="2"/>
      </w:r>
    </w:p>
    <w:p>
      <w:pPr>
        <w:pStyle w:val="BlockText"/>
        <w:rPr/>
      </w:pPr>
      <w:r>
        <w:rPr/>
        <w:t xml:space="preserve"> </w:t>
      </w:r>
      <w:r>
        <w:rPr/>
        <w:t xml:space="preserve">Block Text. </w:t>
      </w:r>
    </w:p>
    <w:p>
      <w:pPr>
        <w:pStyle w:val="TableCaption"/>
        <w:rPr/>
      </w:pPr>
      <w:r>
        <w:rPr/>
        <w:t xml:space="preserve"> </w:t>
      </w:r>
      <w:r>
        <w:rPr/>
        <w:t xml:space="preserve">Table caption. </w:t>
      </w:r>
    </w:p>
    <w:tbl>
      <w:tblPr>
        <w:tblStyle w:val="Table"/>
        <w:tblW w:w="194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/>
      </w:tblPr>
      <w:tblGrid>
        <w:gridCol w:w="971"/>
        <w:gridCol w:w="970"/>
      </w:tblGrid>
      <w:tr>
        <w:trPr>
          <w:cnfStyle w:firstRow="1"/>
        </w:trPr>
        <w:tc>
          <w:tcPr>
            <w:tcW w:w="971" w:type="dxa"/>
            <w:tcBorders>
              <w:bottom w:val="single" w:sz="6" w:space="0" w:color="000000"/>
            </w:tcBorders>
            <w:vAlign w:val="bottom"/>
          </w:tcPr>
          <w:p>
            <w:pPr>
              <w:pStyle w:val="Compact"/>
              <w:widowControl w:val="false"/>
              <w:spacing w:before="36" w:after="36"/>
              <w:jc w:val="left"/>
              <w:rPr/>
            </w:pPr>
            <w:r>
              <w:rPr/>
              <w:t xml:space="preserve"> </w:t>
            </w:r>
            <w:r>
              <w:rPr/>
              <w:t>Table</w:t>
            </w:r>
          </w:p>
        </w:tc>
        <w:tc>
          <w:tcPr>
            <w:tcW w:w="970" w:type="dxa"/>
            <w:tcBorders>
              <w:bottom w:val="single" w:sz="6" w:space="0" w:color="000000"/>
            </w:tcBorders>
            <w:vAlign w:val="bottom"/>
          </w:tcPr>
          <w:p>
            <w:pPr>
              <w:pStyle w:val="Compact"/>
              <w:widowControl w:val="false"/>
              <w:spacing w:before="36" w:after="36"/>
              <w:jc w:val="left"/>
              <w:rPr/>
            </w:pPr>
            <w:r>
              <w:rPr/>
              <w:t xml:space="preserve"> </w:t>
            </w:r>
            <w:r>
              <w:rPr/>
              <w:t>Table</w:t>
            </w:r>
          </w:p>
        </w:tc>
      </w:tr>
      <w:tr>
        <w:trPr/>
        <w:tc>
          <w:tcPr>
            <w:tcW w:w="971" w:type="dxa"/>
            <w:tcBorders/>
          </w:tcPr>
          <w:p>
            <w:pPr>
              <w:pStyle w:val="Compact"/>
              <w:widowControl w:val="false"/>
              <w:spacing w:before="36" w:after="36"/>
              <w:jc w:val="left"/>
              <w:rPr/>
            </w:pPr>
            <w:r>
              <w:rPr/>
              <w:t xml:space="preserve"> </w:t>
            </w:r>
            <w:r>
              <w:rPr/>
              <w:t>1</w:t>
            </w:r>
          </w:p>
        </w:tc>
        <w:tc>
          <w:tcPr>
            <w:tcW w:w="970" w:type="dxa"/>
            <w:tcBorders/>
          </w:tcPr>
          <w:p>
            <w:pPr>
              <w:pStyle w:val="Compact"/>
              <w:widowControl w:val="false"/>
              <w:spacing w:before="36" w:after="36"/>
              <w:jc w:val="left"/>
              <w:rPr/>
            </w:pPr>
            <w:r>
              <w:rPr/>
              <w:t xml:space="preserve"> </w:t>
            </w:r>
            <w:r>
              <w:rPr/>
              <w:t>2</w:t>
            </w:r>
          </w:p>
        </w:tc>
      </w:tr>
    </w:tbl>
    <w:p>
      <w:pPr>
        <w:pStyle w:val="ImageCaption"/>
        <w:rPr/>
      </w:pPr>
      <w:r>
        <w:rPr/>
        <w:t xml:space="preserve"> </w:t>
      </w:r>
      <w:r>
        <w:rPr/>
        <w:t xml:space="preserve">Image Caption </w:t>
      </w:r>
    </w:p>
    <w:p>
      <w:pPr>
        <w:pStyle w:val="DefinitionTerm"/>
        <w:rPr/>
      </w:pPr>
      <w:r>
        <w:rPr/>
        <w:t xml:space="preserve"> </w:t>
      </w:r>
      <w:r>
        <w:rPr/>
        <w:t xml:space="preserve">DefinitionTerm </w:t>
      </w:r>
    </w:p>
    <w:p>
      <w:pPr>
        <w:pStyle w:val="Definition"/>
        <w:rPr/>
      </w:pPr>
      <w:r>
        <w:rPr/>
        <w:t xml:space="preserve"> </w:t>
      </w:r>
      <w:r>
        <w:rPr/>
        <w:t xml:space="preserve">Definition </w:t>
      </w:r>
    </w:p>
    <w:p>
      <w:pPr>
        <w:pStyle w:val="DefinitionTerm"/>
        <w:rPr/>
      </w:pPr>
      <w:r>
        <w:rPr/>
        <w:t xml:space="preserve"> </w:t>
      </w:r>
      <w:r>
        <w:rPr/>
        <w:t xml:space="preserve">DefinitionTerm </w:t>
      </w:r>
    </w:p>
    <w:p>
      <w:pPr>
        <w:pStyle w:val="Definition"/>
        <w:spacing w:before="0" w:after="200"/>
        <w:rPr/>
      </w:pPr>
      <w:r>
        <w:rPr/>
        <w:t xml:space="preserve"> </w:t>
      </w:r>
      <w:r>
        <w:rPr/>
        <w:t xml:space="preserve">Definition </w:t>
      </w:r>
    </w:p>
    <w:sectPr>
      <w:headerReference w:type="default" r:id="rId3"/>
      <w:footerReference w:type="default" r:id="rId4"/>
      <w:footnotePr>
        <w:numFmt w:val="decimal"/>
      </w:footnotePr>
      <w:type w:val="nextPage"/>
      <w:pgSz w:w="12240" w:h="15840"/>
      <w:pgMar w:left="1440" w:right="1440" w:gutter="0" w:header="720" w:top="1999" w:footer="720" w:bottom="184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Consolas">
    <w:charset w:val="01"/>
    <w:family w:val="roman"/>
    <w:pitch w:val="variable"/>
  </w:font>
  <w:font w:name="Roboto">
    <w:charset w:val="01"/>
    <w:family w:val="roman"/>
    <w:pitch w:val="variable"/>
  </w:font>
  <w:font w:name="Roboto Black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2</w:t>
    </w:r>
    <w:r>
      <w:rPr>
        <w:sz w:val="20"/>
        <w:szCs w:val="20"/>
      </w:rPr>
      <w:fldChar w:fldCharType="end"/>
    </w:r>
  </w:p>
  <w:p>
    <w:pPr>
      <w:pStyle w:val="Footer"/>
      <w:rPr/>
    </w:pPr>
    <w:r>
      <w:rPr/>
    </w:r>
  </w:p>
  <w:p>
    <w:pPr>
      <w:pStyle w:val="Footer"/>
      <w:rPr/>
    </w:pPr>
    <w:r>
      <w:rPr/>
      <w:t>Copyright © 2022  Shawn Jordan and Daniel M. Aukes</w:t>
    </w:r>
  </w:p>
  <w:p>
    <w:pPr>
      <w:pStyle w:val="Footer"/>
      <w:rPr>
        <w:sz w:val="20"/>
        <w:szCs w:val="20"/>
      </w:rPr>
    </w:pPr>
    <w:r>
      <w:rPr>
        <w:sz w:val="20"/>
        <w:szCs w:val="20"/>
      </w:rPr>
      <w:t>THIS CONTENT IS PROTECTED AND MAY NOT BE SHARED, UPLOADED, SOLD, OR DISTRIBUTED.</w:t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"/>
        <w:spacing w:before="0" w:after="200"/>
        <w:rPr/>
      </w:pPr>
      <w:r>
        <w:rPr>
          <w:rStyle w:val="FootnoteCharacters"/>
        </w:rPr>
        <w:footnoteRef/>
      </w:r>
      <w:r>
        <w:rPr/>
        <w:t xml:space="preserve"> </w:t>
      </w:r>
      <w:r>
        <w:rPr/>
        <w:t>Footnote Text.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leGrid"/>
      <w:tblW w:w="9360" w:type="dxa"/>
      <w:jc w:val="left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  <w:tblLook w:val="04a0" w:noHBand="0" w:noVBand="1" w:firstColumn="1" w:lastRow="0" w:lastColumn="0" w:firstRow="1"/>
    </w:tblPr>
    <w:tblGrid>
      <w:gridCol w:w="3129"/>
      <w:gridCol w:w="3057"/>
      <w:gridCol w:w="3174"/>
    </w:tblGrid>
    <w:tr>
      <w:trPr>
        <w:trHeight w:val="717" w:hRule="atLeast"/>
        <w:cantSplit w:val="true"/>
      </w:trPr>
      <w:tc>
        <w:tcPr>
          <w:tcW w:w="3129" w:type="dxa"/>
          <w:tcBorders/>
          <w:vAlign w:val="center"/>
        </w:tcPr>
        <w:p>
          <w:pPr>
            <w:pStyle w:val="Header"/>
            <w:widowControl w:val="false"/>
            <w:rPr>
              <w:sz w:val="48"/>
              <w:szCs w:val="32"/>
            </w:rPr>
          </w:pPr>
          <w:r>
            <w:rPr>
              <w:sz w:val="48"/>
              <w:szCs w:val="32"/>
            </w:rPr>
            <w:t>EGR</w:t>
          </w:r>
          <w:r>
            <w:rPr>
              <w:sz w:val="48"/>
              <w:szCs w:val="32"/>
            </w:rPr>
            <w:t>123</w:t>
          </w:r>
        </w:p>
      </w:tc>
      <w:tc>
        <w:tcPr>
          <w:tcW w:w="3057" w:type="dxa"/>
          <w:tcBorders/>
          <w:vAlign w:val="center"/>
        </w:tcPr>
        <w:p>
          <w:pPr>
            <w:pStyle w:val="Header"/>
            <w:widowControl w:val="false"/>
            <w:jc w:val="center"/>
            <w:rPr/>
          </w:pPr>
          <w:r>
            <w:rPr/>
          </w:r>
        </w:p>
      </w:tc>
      <w:tc>
        <w:tcPr>
          <w:tcW w:w="3174" w:type="dxa"/>
          <w:tcBorders/>
          <w:vAlign w:val="center"/>
        </w:tcPr>
        <w:p>
          <w:pPr>
            <w:pStyle w:val="Header"/>
            <w:widowControl w:val="false"/>
            <w:jc w:val="right"/>
            <w:rPr/>
          </w:pPr>
          <w:r>
            <w:rPr/>
            <w:drawing>
              <wp:inline distT="0" distB="0" distL="0" distR="0">
                <wp:extent cx="1751965" cy="457200"/>
                <wp:effectExtent l="0" t="0" r="0" b="0"/>
                <wp:docPr id="1" name="Image1" descr="C:\Users\danaukes\AppData\Local\Microsoft\Windows\INetCache\Content.Word\ASU_FultonEngineering_Horiz_RGB_MaroonGold_600ppi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" descr="C:\Users\danaukes\AppData\Local\Microsoft\Windows\INetCache\Content.Word\ASU_FultonEngineering_Horiz_RGB_MaroonGold_600ppi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5832" t="15210" r="5832" b="1521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196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Normal"/>
      <w:spacing w:before="0" w:after="200"/>
      <w:rPr/>
    </w:pPr>
    <w:r>
      <w:rPr/>
    </w:r>
  </w:p>
</w:hdr>
</file>

<file path=word/settings.xml><?xml version="1.0" encoding="utf-8"?>
<w:settings xmlns:w="http://schemas.openxmlformats.org/wordprocessingml/2006/main">
  <w:zoom w:percent="90"/>
  <w:embedSystemFonts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Cambria" w:cs="" w:asciiTheme="minorHAnsi" w:cstheme="minorBidi" w:eastAsiaTheme="minorHAnsi" w:hAnsiTheme="minorHAnsi"/>
        <w:szCs w:val="24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76"/>
  <w:style w:type="paragraph" w:styleId="Normal" w:default="1">
    <w:name w:val="Normal"/>
    <w:qFormat/>
    <w:pPr>
      <w:widowControl/>
      <w:suppressAutoHyphens w:val="false"/>
      <w:bidi w:val="0"/>
      <w:spacing w:before="0" w:after="200"/>
      <w:jc w:val="left"/>
    </w:pPr>
    <w:rPr>
      <w:rFonts w:ascii="Arial" w:hAnsi="Arial" w:eastAsia="Cambria" w:cs="" w:cstheme="minorBidi" w:eastAsiaTheme="minorHAnsi"/>
      <w:color w:val="auto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TextBody"/>
    <w:uiPriority w:val="9"/>
    <w:qFormat/>
    <w:pPr>
      <w:keepNext w:val="true"/>
      <w:keepLines/>
      <w:spacing w:before="480" w:after="0"/>
      <w:outlineLvl w:val="0"/>
    </w:pPr>
    <w:rPr>
      <w:rFonts w:ascii="Arial" w:hAnsi="Arial" w:eastAsia="" w:cs="" w:cstheme="majorBidi" w:eastAsiaTheme="majorEastAsia"/>
      <w:b/>
      <w:bCs/>
      <w:color w:val="000000" w:themeColor="accent1" w:themeShade="b5"/>
      <w:sz w:val="36"/>
      <w:szCs w:val="32"/>
    </w:rPr>
  </w:style>
  <w:style w:type="paragraph" w:styleId="Heading2">
    <w:name w:val="Heading 2"/>
    <w:basedOn w:val="Normal"/>
    <w:next w:val="TextBody"/>
    <w:uiPriority w:val="9"/>
    <w:unhideWhenUsed/>
    <w:qFormat/>
    <w:pPr>
      <w:keepNext w:val="true"/>
      <w:keepLines/>
      <w:spacing w:before="200" w:after="0"/>
      <w:outlineLvl w:val="1"/>
    </w:pPr>
    <w:rPr>
      <w:rFonts w:ascii="Arial" w:hAnsi="Arial" w:eastAsia="" w:cs="" w:cstheme="majorBidi" w:eastAsiaTheme="majorEastAsia"/>
      <w:b/>
      <w:bCs/>
      <w:color w:val="000000" w:themeColor="accent1"/>
      <w:sz w:val="32"/>
      <w:szCs w:val="32"/>
    </w:rPr>
  </w:style>
  <w:style w:type="paragraph" w:styleId="Heading3">
    <w:name w:val="Heading 3"/>
    <w:basedOn w:val="Normal"/>
    <w:next w:val="TextBody"/>
    <w:uiPriority w:val="9"/>
    <w:unhideWhenUsed/>
    <w:qFormat/>
    <w:pPr>
      <w:keepNext w:val="true"/>
      <w:keepLines/>
      <w:spacing w:before="200" w:after="0"/>
      <w:outlineLvl w:val="2"/>
    </w:pPr>
    <w:rPr>
      <w:rFonts w:ascii="Calibri" w:hAnsi="Calibri" w:eastAsia="" w:cs="" w:asciiTheme="majorHAnsi" w:cstheme="majorBidi" w:eastAsiaTheme="majorEastAsia" w:hAnsiTheme="majorHAnsi"/>
      <w:b/>
      <w:bCs/>
      <w:color w:val="000000" w:themeColor="accent1"/>
      <w:sz w:val="28"/>
      <w:szCs w:val="28"/>
    </w:rPr>
  </w:style>
  <w:style w:type="paragraph" w:styleId="Heading4">
    <w:name w:val="Heading 4"/>
    <w:basedOn w:val="Normal"/>
    <w:next w:val="TextBody"/>
    <w:uiPriority w:val="9"/>
    <w:unhideWhenUsed/>
    <w:qFormat/>
    <w:pPr>
      <w:keepNext w:val="true"/>
      <w:keepLines/>
      <w:spacing w:before="200" w:after="0"/>
      <w:outlineLvl w:val="3"/>
    </w:pPr>
    <w:rPr>
      <w:rFonts w:ascii="Arial" w:hAnsi="Arial" w:eastAsia="" w:cs="" w:cstheme="majorBidi" w:eastAsiaTheme="majorEastAsia"/>
      <w:b/>
      <w:bCs/>
      <w:color w:val="000000" w:themeColor="accent1"/>
      <w:sz w:val="24"/>
      <w:szCs w:val="24"/>
    </w:rPr>
  </w:style>
  <w:style w:type="paragraph" w:styleId="Heading5">
    <w:name w:val="Heading 5"/>
    <w:basedOn w:val="Normal"/>
    <w:next w:val="TextBody"/>
    <w:uiPriority w:val="9"/>
    <w:unhideWhenUsed/>
    <w:qFormat/>
    <w:pPr>
      <w:keepNext w:val="true"/>
      <w:keepLines/>
      <w:spacing w:before="200" w:after="0"/>
      <w:outlineLvl w:val="4"/>
    </w:pPr>
    <w:rPr>
      <w:rFonts w:ascii="Arial" w:hAnsi="Arial" w:eastAsia="" w:cs="" w:cstheme="majorBidi" w:eastAsiaTheme="majorEastAsia"/>
      <w:i/>
      <w:iCs/>
      <w:color w:val="000000" w:themeColor="accent1"/>
      <w:sz w:val="24"/>
      <w:szCs w:val="24"/>
    </w:rPr>
  </w:style>
  <w:style w:type="paragraph" w:styleId="Heading6">
    <w:name w:val="Heading 6"/>
    <w:basedOn w:val="Normal"/>
    <w:next w:val="TextBody"/>
    <w:uiPriority w:val="9"/>
    <w:unhideWhenUsed/>
    <w:qFormat/>
    <w:pPr>
      <w:keepNext w:val="true"/>
      <w:keepLines/>
      <w:spacing w:before="200" w:after="0"/>
      <w:outlineLvl w:val="5"/>
    </w:pPr>
    <w:rPr>
      <w:rFonts w:ascii="Arial" w:hAnsi="Arial" w:eastAsia="" w:cs="" w:cstheme="majorBidi" w:eastAsiaTheme="majorEastAsia"/>
      <w:color w:val="000000" w:themeColor="accent1"/>
      <w:sz w:val="24"/>
      <w:szCs w:val="24"/>
    </w:rPr>
  </w:style>
  <w:style w:type="paragraph" w:styleId="Heading7">
    <w:name w:val="Heading 7"/>
    <w:basedOn w:val="Normal"/>
    <w:next w:val="TextBody"/>
    <w:uiPriority w:val="9"/>
    <w:unhideWhenUsed/>
    <w:qFormat/>
    <w:pPr>
      <w:keepNext w:val="true"/>
      <w:keepLines/>
      <w:spacing w:before="200" w:after="0"/>
      <w:outlineLvl w:val="6"/>
    </w:pPr>
    <w:rPr>
      <w:rFonts w:ascii="Arial" w:hAnsi="Arial" w:eastAsia="" w:cs="" w:cstheme="majorBidi" w:eastAsiaTheme="majorEastAsia"/>
      <w:color w:val="000000" w:themeColor="accent1"/>
      <w:sz w:val="24"/>
      <w:szCs w:val="24"/>
    </w:rPr>
  </w:style>
  <w:style w:type="paragraph" w:styleId="Heading8">
    <w:name w:val="Heading 8"/>
    <w:basedOn w:val="Normal"/>
    <w:next w:val="TextBody"/>
    <w:uiPriority w:val="9"/>
    <w:unhideWhenUsed/>
    <w:qFormat/>
    <w:pPr>
      <w:keepNext w:val="true"/>
      <w:keepLines/>
      <w:spacing w:before="200" w:after="0"/>
      <w:outlineLvl w:val="7"/>
    </w:pPr>
    <w:rPr>
      <w:rFonts w:ascii="Arial" w:hAnsi="Arial" w:eastAsia="" w:cs="" w:cstheme="majorBidi" w:eastAsiaTheme="majorEastAsia"/>
      <w:color w:themeColor="accent1"/>
      <w:sz w:val="24"/>
      <w:szCs w:val="24"/>
    </w:rPr>
  </w:style>
  <w:style w:type="paragraph" w:styleId="Heading9">
    <w:name w:val="Heading 9"/>
    <w:basedOn w:val="Normal"/>
    <w:next w:val="TextBody"/>
    <w:uiPriority w:val="9"/>
    <w:unhideWhenUsed/>
    <w:qFormat/>
    <w:pPr>
      <w:keepNext w:val="true"/>
      <w:keepLines/>
      <w:spacing w:before="200" w:after="0"/>
      <w:outlineLvl w:val="8"/>
    </w:pPr>
    <w:rPr>
      <w:rFonts w:ascii="Arial" w:hAnsi="Arial" w:eastAsia="" w:cs="" w:cstheme="majorBidi" w:eastAsiaTheme="majorEastAsia"/>
      <w:color w:themeColor="accent1"/>
      <w:sz w:val="24"/>
      <w:szCs w:val="24"/>
    </w:rPr>
  </w:style>
  <w:style w:type="character" w:styleId="DefaultParagraphFont" w:default="1">
    <w:name w:val="Default Paragraph Font"/>
    <w:semiHidden/>
    <w:unhideWhenUsed/>
    <w:qFormat/>
    <w:rPr/>
  </w:style>
  <w:style w:type="character" w:styleId="BodyTextChar" w:customStyle="1">
    <w:name w:val="Body Text Char"/>
    <w:basedOn w:val="DefaultParagraphFont"/>
    <w:qFormat/>
    <w:rPr/>
  </w:style>
  <w:style w:type="character" w:styleId="VerbatimChar" w:customStyle="1">
    <w:name w:val="Verbatim Char"/>
    <w:basedOn w:val="BodyTextChar"/>
    <w:qFormat/>
    <w:rPr>
      <w:rFonts w:ascii="Consolas" w:hAnsi="Consolas"/>
      <w:sz w:val="22"/>
    </w:rPr>
  </w:style>
  <w:style w:type="character" w:styleId="FootnoteCharacters">
    <w:name w:val="Footnote Characters"/>
    <w:basedOn w:val="BodyTextChar"/>
    <w:qFormat/>
    <w:rPr>
      <w:vertAlign w:val="superscript"/>
    </w:rPr>
  </w:style>
  <w:style w:type="character" w:styleId="FootnoteAnchor">
    <w:name w:val="Footnote Reference"/>
    <w:rPr>
      <w:vertAlign w:val="superscript"/>
    </w:rPr>
  </w:style>
  <w:style w:type="character" w:styleId="InternetLink">
    <w:name w:val="Hyperlink"/>
    <w:basedOn w:val="BodyTextChar"/>
    <w:rPr>
      <w:color w:val="4F81BD" w:themeColor="accent1"/>
    </w:rPr>
  </w:style>
  <w:style w:type="character" w:styleId="FooterChar">
    <w:name w:val="Footer Char"/>
    <w:qFormat/>
    <w:rPr>
      <w:rFonts w:ascii="Roboto" w:hAnsi="Roboto" w:cs="Roboto"/>
      <w:sz w:val="16"/>
      <w:szCs w:val="16"/>
    </w:rPr>
  </w:style>
  <w:style w:type="character" w:styleId="HeaderChar">
    <w:name w:val="Header Char"/>
    <w:qFormat/>
    <w:rPr>
      <w:rFonts w:ascii="Roboto Black" w:hAnsi="Roboto Black" w:cs="Roboto Black"/>
      <w:sz w:val="20"/>
    </w:rPr>
  </w:style>
  <w:style w:type="character" w:styleId="NormalTok">
    <w:name w:val="NormalTok"/>
    <w:qFormat/>
    <w:rPr>
      <w:rFonts w:ascii="Consolas" w:hAnsi="Consolas" w:eastAsia="Courier New"/>
      <w:sz w:val="22"/>
    </w:rPr>
  </w:style>
  <w:style w:type="character" w:styleId="ErrorTok">
    <w:name w:val="ErrorTok"/>
    <w:qFormat/>
    <w:rPr>
      <w:rFonts w:ascii="Consolas" w:hAnsi="Consolas" w:eastAsia="Courier New"/>
      <w:b/>
      <w:color w:val="FF0000"/>
      <w:sz w:val="22"/>
    </w:rPr>
  </w:style>
  <w:style w:type="character" w:styleId="AlertTok">
    <w:name w:val="AlertTok"/>
    <w:qFormat/>
    <w:rPr>
      <w:rFonts w:ascii="Consolas" w:hAnsi="Consolas" w:eastAsia="Courier New"/>
      <w:b/>
      <w:color w:val="FF0000"/>
      <w:sz w:val="22"/>
    </w:rPr>
  </w:style>
  <w:style w:type="character" w:styleId="WarningTok">
    <w:name w:val="WarningTok"/>
    <w:qFormat/>
    <w:rPr>
      <w:rFonts w:ascii="Consolas" w:hAnsi="Consolas" w:eastAsia="Courier New"/>
      <w:b/>
      <w:i/>
      <w:color w:val="60A0B0"/>
      <w:sz w:val="22"/>
    </w:rPr>
  </w:style>
  <w:style w:type="character" w:styleId="InformationTok">
    <w:name w:val="InformationTok"/>
    <w:qFormat/>
    <w:rPr>
      <w:rFonts w:ascii="Consolas" w:hAnsi="Consolas" w:eastAsia="Courier New"/>
      <w:b/>
      <w:i/>
      <w:color w:val="60A0B0"/>
      <w:sz w:val="22"/>
    </w:rPr>
  </w:style>
  <w:style w:type="character" w:styleId="RegionMarkerTok">
    <w:name w:val="RegionMarkerTok"/>
    <w:qFormat/>
    <w:rPr>
      <w:rFonts w:ascii="Consolas" w:hAnsi="Consolas" w:eastAsia="Courier New"/>
      <w:sz w:val="22"/>
    </w:rPr>
  </w:style>
  <w:style w:type="character" w:styleId="AttributeTok">
    <w:name w:val="AttributeTok"/>
    <w:qFormat/>
    <w:rPr>
      <w:rFonts w:ascii="Consolas" w:hAnsi="Consolas" w:eastAsia="Courier New"/>
      <w:color w:val="7D9029"/>
      <w:sz w:val="22"/>
    </w:rPr>
  </w:style>
  <w:style w:type="character" w:styleId="PreprocessorTok">
    <w:name w:val="PreprocessorTok"/>
    <w:qFormat/>
    <w:rPr>
      <w:rFonts w:ascii="Consolas" w:hAnsi="Consolas" w:eastAsia="Courier New"/>
      <w:color w:val="BC7A00"/>
      <w:sz w:val="22"/>
    </w:rPr>
  </w:style>
  <w:style w:type="character" w:styleId="ExtensionTok">
    <w:name w:val="ExtensionTok"/>
    <w:qFormat/>
    <w:rPr>
      <w:rFonts w:ascii="Consolas" w:hAnsi="Consolas" w:eastAsia="Courier New"/>
      <w:sz w:val="22"/>
    </w:rPr>
  </w:style>
  <w:style w:type="character" w:styleId="BuiltInTok">
    <w:name w:val="BuiltInTok"/>
    <w:qFormat/>
    <w:rPr>
      <w:rFonts w:ascii="Consolas" w:hAnsi="Consolas" w:eastAsia="Courier New"/>
      <w:sz w:val="22"/>
    </w:rPr>
  </w:style>
  <w:style w:type="character" w:styleId="OperatorTok">
    <w:name w:val="OperatorTok"/>
    <w:qFormat/>
    <w:rPr>
      <w:rFonts w:ascii="Consolas" w:hAnsi="Consolas" w:eastAsia="Courier New"/>
      <w:color w:val="666666"/>
      <w:sz w:val="22"/>
    </w:rPr>
  </w:style>
  <w:style w:type="character" w:styleId="ControlFlowTok">
    <w:name w:val="ControlFlowTok"/>
    <w:qFormat/>
    <w:rPr>
      <w:rFonts w:ascii="Consolas" w:hAnsi="Consolas" w:eastAsia="Courier New"/>
      <w:b/>
      <w:color w:val="007020"/>
      <w:sz w:val="22"/>
    </w:rPr>
  </w:style>
  <w:style w:type="character" w:styleId="VariableTok">
    <w:name w:val="VariableTok"/>
    <w:qFormat/>
    <w:rPr>
      <w:rFonts w:ascii="Consolas" w:hAnsi="Consolas" w:eastAsia="Courier New"/>
      <w:color w:val="19177C"/>
      <w:sz w:val="22"/>
    </w:rPr>
  </w:style>
  <w:style w:type="character" w:styleId="FunctionTok">
    <w:name w:val="FunctionTok"/>
    <w:qFormat/>
    <w:rPr>
      <w:rFonts w:ascii="Consolas" w:hAnsi="Consolas" w:eastAsia="Courier New"/>
      <w:color w:val="06287E"/>
      <w:sz w:val="22"/>
    </w:rPr>
  </w:style>
  <w:style w:type="character" w:styleId="OtherTok">
    <w:name w:val="OtherTok"/>
    <w:qFormat/>
    <w:rPr>
      <w:rFonts w:ascii="Consolas" w:hAnsi="Consolas" w:eastAsia="Courier New"/>
      <w:color w:val="007020"/>
      <w:sz w:val="22"/>
    </w:rPr>
  </w:style>
  <w:style w:type="character" w:styleId="CommentVarTok">
    <w:name w:val="CommentVarTok"/>
    <w:qFormat/>
    <w:rPr>
      <w:rFonts w:ascii="Consolas" w:hAnsi="Consolas" w:eastAsia="Courier New"/>
      <w:b/>
      <w:i/>
      <w:color w:val="60A0B0"/>
      <w:sz w:val="22"/>
    </w:rPr>
  </w:style>
  <w:style w:type="character" w:styleId="AnnotationTok">
    <w:name w:val="AnnotationTok"/>
    <w:qFormat/>
    <w:rPr>
      <w:rFonts w:ascii="Consolas" w:hAnsi="Consolas" w:eastAsia="Courier New"/>
      <w:b/>
      <w:i/>
      <w:color w:val="60A0B0"/>
      <w:sz w:val="22"/>
    </w:rPr>
  </w:style>
  <w:style w:type="character" w:styleId="DocumentationTok">
    <w:name w:val="DocumentationTok"/>
    <w:qFormat/>
    <w:rPr>
      <w:rFonts w:ascii="Consolas" w:hAnsi="Consolas" w:eastAsia="Courier New"/>
      <w:i/>
      <w:color w:val="BA2121"/>
      <w:sz w:val="22"/>
    </w:rPr>
  </w:style>
  <w:style w:type="character" w:styleId="CommentTok">
    <w:name w:val="CommentTok"/>
    <w:qFormat/>
    <w:rPr>
      <w:rFonts w:ascii="Consolas" w:hAnsi="Consolas" w:eastAsia="Courier New"/>
      <w:i/>
      <w:color w:val="60A0B0"/>
      <w:sz w:val="22"/>
    </w:rPr>
  </w:style>
  <w:style w:type="character" w:styleId="ImportTok">
    <w:name w:val="ImportTok"/>
    <w:qFormat/>
    <w:rPr>
      <w:rFonts w:ascii="Consolas" w:hAnsi="Consolas" w:eastAsia="Courier New"/>
      <w:sz w:val="22"/>
    </w:rPr>
  </w:style>
  <w:style w:type="character" w:styleId="SpecialStringTok">
    <w:name w:val="SpecialStringTok"/>
    <w:qFormat/>
    <w:rPr>
      <w:rFonts w:ascii="Consolas" w:hAnsi="Consolas" w:eastAsia="Courier New"/>
      <w:color w:val="BB6688"/>
      <w:sz w:val="22"/>
    </w:rPr>
  </w:style>
  <w:style w:type="character" w:styleId="VerbatimStringTok">
    <w:name w:val="VerbatimStringTok"/>
    <w:qFormat/>
    <w:rPr>
      <w:rFonts w:ascii="Consolas" w:hAnsi="Consolas" w:eastAsia="Courier New"/>
      <w:color w:val="4070A0"/>
      <w:sz w:val="22"/>
    </w:rPr>
  </w:style>
  <w:style w:type="character" w:styleId="StringTok">
    <w:name w:val="StringTok"/>
    <w:qFormat/>
    <w:rPr>
      <w:rFonts w:ascii="Consolas" w:hAnsi="Consolas" w:eastAsia="Courier New"/>
      <w:color w:val="4070A0"/>
      <w:sz w:val="22"/>
    </w:rPr>
  </w:style>
  <w:style w:type="character" w:styleId="SpecialCharTok">
    <w:name w:val="SpecialCharTok"/>
    <w:qFormat/>
    <w:rPr>
      <w:rFonts w:ascii="Consolas" w:hAnsi="Consolas" w:eastAsia="Courier New"/>
      <w:color w:val="4070A0"/>
      <w:sz w:val="22"/>
    </w:rPr>
  </w:style>
  <w:style w:type="character" w:styleId="CharTok">
    <w:name w:val="CharTok"/>
    <w:qFormat/>
    <w:rPr>
      <w:rFonts w:ascii="Consolas" w:hAnsi="Consolas" w:eastAsia="Courier New"/>
      <w:color w:val="4070A0"/>
      <w:sz w:val="22"/>
    </w:rPr>
  </w:style>
  <w:style w:type="character" w:styleId="ConstantTok">
    <w:name w:val="ConstantTok"/>
    <w:qFormat/>
    <w:rPr>
      <w:rFonts w:ascii="Consolas" w:hAnsi="Consolas" w:eastAsia="Courier New"/>
      <w:color w:val="880000"/>
      <w:sz w:val="22"/>
    </w:rPr>
  </w:style>
  <w:style w:type="character" w:styleId="FloatTok">
    <w:name w:val="FloatTok"/>
    <w:qFormat/>
    <w:rPr>
      <w:rFonts w:ascii="Consolas" w:hAnsi="Consolas" w:eastAsia="Courier New"/>
      <w:color w:val="40A070"/>
      <w:sz w:val="22"/>
    </w:rPr>
  </w:style>
  <w:style w:type="character" w:styleId="BaseNTok">
    <w:name w:val="BaseNTok"/>
    <w:qFormat/>
    <w:rPr>
      <w:rFonts w:ascii="Consolas" w:hAnsi="Consolas" w:eastAsia="Courier New"/>
      <w:color w:val="40A070"/>
      <w:sz w:val="22"/>
    </w:rPr>
  </w:style>
  <w:style w:type="character" w:styleId="DecValTok">
    <w:name w:val="DecValTok"/>
    <w:qFormat/>
    <w:rPr>
      <w:rFonts w:ascii="Consolas" w:hAnsi="Consolas" w:eastAsia="Courier New"/>
      <w:color w:val="40A070"/>
      <w:sz w:val="22"/>
    </w:rPr>
  </w:style>
  <w:style w:type="character" w:styleId="DataTypeTok">
    <w:name w:val="DataTypeTok"/>
    <w:qFormat/>
    <w:rPr>
      <w:rFonts w:ascii="Consolas" w:hAnsi="Consolas" w:eastAsia="Courier New"/>
      <w:color w:val="902000"/>
      <w:sz w:val="22"/>
    </w:rPr>
  </w:style>
  <w:style w:type="character" w:styleId="KeywordTok">
    <w:name w:val="KeywordTok"/>
    <w:qFormat/>
    <w:rPr>
      <w:rFonts w:ascii="Consolas" w:hAnsi="Consolas" w:eastAsia="Courier New"/>
      <w:b/>
      <w:color w:val="007020"/>
      <w:sz w:val="22"/>
    </w:rPr>
  </w:style>
  <w:style w:type="character" w:styleId="CaptionChar">
    <w:name w:val="Caption Char"/>
    <w:qFormat/>
    <w:rPr/>
  </w:style>
  <w:style w:type="character" w:styleId="EndnoteAnchor">
    <w:name w:val="Endnote Reference"/>
    <w:rPr>
      <w:vertAlign w:val="superscript"/>
    </w:rPr>
  </w:style>
  <w:style w:type="character" w:styleId="EndnoteCharacters">
    <w:name w:val="Endnote Characters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link w:val="BodyTextChar"/>
    <w:qFormat/>
    <w:pPr>
      <w:spacing w:before="180" w:after="180"/>
    </w:pPr>
    <w:rPr>
      <w:rFonts w:ascii="Arial" w:hAnsi="Arial"/>
    </w:rPr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link w:val="BodyTextChar"/>
    <w:qFormat/>
    <w:pPr>
      <w:spacing w:before="0" w:after="120"/>
    </w:pPr>
    <w:rPr>
      <w:rFonts w:ascii="Arial" w:hAnsi="Arial"/>
      <w:i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FirstParagraph" w:customStyle="1">
    <w:name w:val="First Paragraph"/>
    <w:basedOn w:val="TextBody"/>
    <w:next w:val="TextBody"/>
    <w:qFormat/>
    <w:pPr/>
    <w:rPr/>
  </w:style>
  <w:style w:type="paragraph" w:styleId="Compact" w:customStyle="1">
    <w:name w:val="Compact"/>
    <w:basedOn w:val="TextBody"/>
    <w:qFormat/>
    <w:pPr>
      <w:spacing w:before="36" w:after="36"/>
    </w:pPr>
    <w:rPr/>
  </w:style>
  <w:style w:type="paragraph" w:styleId="Title">
    <w:name w:val="Title"/>
    <w:basedOn w:val="Normal"/>
    <w:next w:val="TextBody"/>
    <w:qFormat/>
    <w:pPr>
      <w:keepNext w:val="true"/>
      <w:keepLines/>
      <w:spacing w:before="480" w:after="240"/>
      <w:jc w:val="center"/>
    </w:pPr>
    <w:rPr>
      <w:rFonts w:ascii="Arial" w:hAnsi="Arial" w:eastAsia="" w:cs="" w:cstheme="majorBidi" w:eastAsiaTheme="majorEastAsia"/>
      <w:b/>
      <w:bCs/>
      <w:color w:val="auto" w:themeShade="b5"/>
      <w:sz w:val="36"/>
      <w:szCs w:val="36"/>
    </w:rPr>
  </w:style>
  <w:style w:type="paragraph" w:styleId="Subtitle">
    <w:name w:val="Subtitle"/>
    <w:basedOn w:val="Title"/>
    <w:next w:val="TextBody"/>
    <w:qFormat/>
    <w:pPr>
      <w:keepNext w:val="true"/>
      <w:keepLines/>
      <w:spacing w:before="240" w:after="240"/>
      <w:jc w:val="center"/>
    </w:pPr>
    <w:rPr>
      <w:sz w:val="30"/>
      <w:szCs w:val="30"/>
    </w:rPr>
  </w:style>
  <w:style w:type="paragraph" w:styleId="Author" w:customStyle="1">
    <w:name w:val="Author"/>
    <w:next w:val="TextBody"/>
    <w:qFormat/>
    <w:pPr>
      <w:keepNext w:val="true"/>
      <w:keepLines/>
      <w:widowControl/>
      <w:suppressAutoHyphens w:val="true"/>
      <w:bidi w:val="0"/>
      <w:spacing w:before="0" w:after="200"/>
      <w:jc w:val="center"/>
    </w:pPr>
    <w:rPr>
      <w:rFonts w:ascii="Arial" w:hAnsi="Arial" w:eastAsia="Cambria" w:cs="" w:cstheme="minorBidi" w:eastAsiaTheme="minorHAnsi"/>
      <w:color w:val="auto"/>
      <w:kern w:val="0"/>
      <w:sz w:val="24"/>
      <w:szCs w:val="24"/>
      <w:lang w:val="en-US" w:eastAsia="en-US" w:bidi="ar-SA"/>
    </w:rPr>
  </w:style>
  <w:style w:type="paragraph" w:styleId="Date">
    <w:name w:val="Date"/>
    <w:next w:val="TextBody"/>
    <w:qFormat/>
    <w:pPr>
      <w:keepNext w:val="true"/>
      <w:keepLines/>
      <w:widowControl/>
      <w:suppressAutoHyphens w:val="true"/>
      <w:bidi w:val="0"/>
      <w:spacing w:before="0" w:after="200"/>
      <w:jc w:val="center"/>
    </w:pPr>
    <w:rPr>
      <w:rFonts w:ascii="Arial" w:hAnsi="Arial" w:eastAsia="Cambria" w:cs="" w:cstheme="minorBidi" w:eastAsiaTheme="minorHAnsi"/>
      <w:color w:val="auto"/>
      <w:kern w:val="0"/>
      <w:sz w:val="24"/>
      <w:szCs w:val="24"/>
      <w:lang w:val="en-US" w:eastAsia="en-US" w:bidi="ar-SA"/>
    </w:rPr>
  </w:style>
  <w:style w:type="paragraph" w:styleId="Abstract" w:customStyle="1">
    <w:name w:val="Abstract"/>
    <w:basedOn w:val="Normal"/>
    <w:next w:val="TextBody"/>
    <w:qFormat/>
    <w:pPr>
      <w:keepNext w:val="true"/>
      <w:keepLines/>
      <w:spacing w:before="300" w:after="300"/>
    </w:pPr>
    <w:rPr>
      <w:rFonts w:ascii="Arial" w:hAnsi="Arial"/>
      <w:sz w:val="24"/>
      <w:szCs w:val="20"/>
    </w:rPr>
  </w:style>
  <w:style w:type="paragraph" w:styleId="Bibliography">
    <w:name w:val="Bibliography"/>
    <w:basedOn w:val="Normal"/>
    <w:qFormat/>
    <w:pPr/>
    <w:rPr/>
  </w:style>
  <w:style w:type="paragraph" w:styleId="BlockText">
    <w:name w:val="Block Text"/>
    <w:basedOn w:val="TextBody"/>
    <w:next w:val="TextBody"/>
    <w:uiPriority w:val="9"/>
    <w:unhideWhenUsed/>
    <w:qFormat/>
    <w:pPr>
      <w:spacing w:before="100" w:after="100"/>
      <w:ind w:hanging="0"/>
    </w:pPr>
    <w:rPr>
      <w:rFonts w:ascii="Calibri" w:hAnsi="Calibri" w:eastAsia="" w:cs="" w:asciiTheme="majorHAnsi" w:cstheme="majorBidi" w:eastAsiaTheme="majorEastAsia" w:hAnsiTheme="majorHAnsi"/>
      <w:bCs/>
      <w:sz w:val="20"/>
      <w:szCs w:val="20"/>
    </w:rPr>
  </w:style>
  <w:style w:type="paragraph" w:styleId="Footnote">
    <w:name w:val="Footnote Text"/>
    <w:basedOn w:val="Normal"/>
    <w:uiPriority w:val="9"/>
    <w:unhideWhenUsed/>
    <w:qFormat/>
    <w:pPr/>
    <w:rPr/>
  </w:style>
  <w:style w:type="paragraph" w:styleId="DefinitionTerm" w:customStyle="1">
    <w:name w:val="Definition Term"/>
    <w:basedOn w:val="Normal"/>
    <w:next w:val="Definition"/>
    <w:qFormat/>
    <w:pPr>
      <w:keepNext w:val="true"/>
      <w:keepLines/>
      <w:spacing w:before="0" w:after="0"/>
    </w:pPr>
    <w:rPr>
      <w:b/>
    </w:rPr>
  </w:style>
  <w:style w:type="paragraph" w:styleId="Definition" w:customStyle="1">
    <w:name w:val="Definition"/>
    <w:basedOn w:val="Normal"/>
    <w:qFormat/>
    <w:pPr/>
    <w:rPr/>
  </w:style>
  <w:style w:type="paragraph" w:styleId="TableCaption" w:customStyle="1">
    <w:name w:val="Table Caption"/>
    <w:basedOn w:val="Caption"/>
    <w:qFormat/>
    <w:pPr>
      <w:keepNext w:val="true"/>
    </w:pPr>
    <w:rPr/>
  </w:style>
  <w:style w:type="paragraph" w:styleId="ImageCaption" w:customStyle="1">
    <w:name w:val="Image Caption"/>
    <w:basedOn w:val="Caption"/>
    <w:qFormat/>
    <w:pPr/>
    <w:rPr/>
  </w:style>
  <w:style w:type="paragraph" w:styleId="Figure" w:customStyle="1">
    <w:name w:val="Figure"/>
    <w:basedOn w:val="Normal"/>
    <w:qFormat/>
    <w:pPr/>
    <w:rPr/>
  </w:style>
  <w:style w:type="paragraph" w:styleId="CaptionedFigure" w:customStyle="1">
    <w:name w:val="Captioned Figure"/>
    <w:basedOn w:val="Figure"/>
    <w:qFormat/>
    <w:pPr>
      <w:keepNext w:val="true"/>
    </w:pPr>
    <w:rPr/>
  </w:style>
  <w:style w:type="paragraph" w:styleId="IndexHeading">
    <w:name w:val="Index Heading"/>
    <w:basedOn w:val="Heading"/>
    <w:pPr/>
    <w:rPr/>
  </w:style>
  <w:style w:type="paragraph" w:styleId="ContentsHeading">
    <w:name w:val="TOC Heading"/>
    <w:basedOn w:val="Heading1"/>
    <w:next w:val="TextBody"/>
    <w:uiPriority w:val="39"/>
    <w:unhideWhenUsed/>
    <w:qFormat/>
    <w:pPr>
      <w:spacing w:lineRule="auto" w:line="259" w:before="240" w:after="0"/>
      <w:outlineLvl w:val="9"/>
    </w:pPr>
    <w:rPr>
      <w:rFonts w:ascii="Calibri" w:hAnsi="Calibri" w:eastAsia="" w:cs="" w:asciiTheme="majorHAnsi" w:cstheme="majorBidi" w:eastAsiaTheme="majorEastAsia" w:hAnsiTheme="majorHAnsi"/>
      <w:b w:val="false"/>
      <w:bCs w:val="false"/>
      <w:color w:val="365F91" w:themeColor="accent1" w:themeShade="bf"/>
    </w:rPr>
  </w:style>
  <w:style w:type="paragraph" w:styleId="SourceCode">
    <w:name w:val="Source Code"/>
    <w:basedOn w:val="Normal"/>
    <w:qFormat/>
    <w:pPr/>
    <w:rPr>
      <w:rFonts w:ascii="Courier New" w:hAnsi="Courier New" w:eastAsia="Courier New"/>
    </w:rPr>
  </w:style>
  <w:style w:type="paragraph" w:styleId="Caption1">
    <w:name w:val="caption"/>
    <w:basedOn w:val="Normal"/>
    <w:qFormat/>
    <w:pPr>
      <w:spacing w:before="0" w:after="120"/>
    </w:pPr>
    <w:rPr>
      <w:i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680" w:leader="none"/>
        <w:tab w:val="right" w:pos="9360" w:leader="none"/>
      </w:tabs>
    </w:pPr>
    <w:rPr/>
  </w:style>
  <w:style w:type="paragraph" w:styleId="Header">
    <w:name w:val="Header"/>
    <w:basedOn w:val="HeaderandFooter"/>
    <w:pPr>
      <w:suppressLineNumbers/>
      <w:spacing w:before="0" w:after="0"/>
    </w:pPr>
    <w:rPr>
      <w:rFonts w:ascii="Roboto Black" w:hAnsi="Roboto Black"/>
      <w:b w:val="false"/>
      <w:i w:val="false"/>
      <w:sz w:val="20"/>
    </w:rPr>
  </w:style>
  <w:style w:type="paragraph" w:styleId="Footer">
    <w:name w:val="Footer"/>
    <w:basedOn w:val="HeaderandFooter"/>
    <w:pPr>
      <w:suppressLineNumbers/>
      <w:spacing w:before="0" w:after="0"/>
      <w:jc w:val="center"/>
    </w:pPr>
    <w:rPr>
      <w:rFonts w:ascii="Roboto" w:hAnsi="Roboto"/>
      <w:sz w:val="16"/>
    </w:rPr>
  </w:style>
  <w:style w:type="table" w:default="1" w:styleId="Table">
    <w:name w:val="Table"/>
    <w:basedOn w:val="TableNormal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example.com/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otnotes" Target="footnotes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Application>LibreOffice/7.4.2.3$Linux_X86_64 LibreOffice_project/382eef1f22670f7f4118c8c2dd222ec7ad009daf</Application>
  <AppVersion>15.0000</AppVersion>
  <Pages>2</Pages>
  <Words>77</Words>
  <Characters>394</Characters>
  <CharactersWithSpaces>504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2017-12-27T05:22:50Z</dcterms:created>
  <dc:creator>Author</dc:creator>
  <dc:description/>
  <dc:language>en-US</dc:language>
  <cp:lastModifiedBy/>
  <dcterms:modified xsi:type="dcterms:W3CDTF">2022-10-26T22:21:28Z</dcterms:modified>
  <cp:revision>8</cp:revision>
  <dc:subject/>
  <dc:title>Title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