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662DF" w14:textId="186F09F6" w:rsidR="009E5B82" w:rsidRPr="000D0B55" w:rsidRDefault="009E5B82" w:rsidP="009E5B82">
      <w:pPr>
        <w:rPr>
          <w:b/>
          <w:bCs/>
        </w:rPr>
      </w:pPr>
      <w:r w:rsidRPr="000D0B55">
        <w:rPr>
          <w:b/>
          <w:bCs/>
        </w:rPr>
        <w:t>Topic Area:</w:t>
      </w:r>
      <w:r w:rsidR="00CD58A7">
        <w:rPr>
          <w:b/>
          <w:bCs/>
        </w:rPr>
        <w:t xml:space="preserve"> 13 Artificial Intelligence for Nuclear Energy</w:t>
      </w:r>
    </w:p>
    <w:p w14:paraId="307BDF9A" w14:textId="77777777" w:rsidR="009E5B82" w:rsidRDefault="009E5B82" w:rsidP="009E5B82">
      <w:r w:rsidRPr="000D0B55">
        <w:rPr>
          <w:b/>
          <w:bCs/>
        </w:rPr>
        <w:t>PI:</w:t>
      </w:r>
      <w:r>
        <w:t xml:space="preserve"> TBD:</w:t>
      </w:r>
    </w:p>
    <w:p w14:paraId="1B3DE194" w14:textId="6F9DBBAF" w:rsidR="009E5B82" w:rsidRPr="00CD58A7" w:rsidRDefault="009E5B82" w:rsidP="009E5B82">
      <w:r w:rsidRPr="000D0B55">
        <w:rPr>
          <w:b/>
          <w:bCs/>
        </w:rPr>
        <w:t>Collaborators:</w:t>
      </w:r>
      <w:r w:rsidR="00CD58A7">
        <w:t xml:space="preserve"> Ron Boring (INL)</w:t>
      </w:r>
      <w:r w:rsidR="00503A38">
        <w:t>, UT-AI group???</w:t>
      </w:r>
    </w:p>
    <w:p w14:paraId="30039AF2" w14:textId="77777777" w:rsidR="009E5B82" w:rsidRDefault="009E5B82" w:rsidP="009E5B82"/>
    <w:p w14:paraId="155C07E3" w14:textId="77777777" w:rsidR="009E5B82" w:rsidRDefault="009E5B82" w:rsidP="009E5B82">
      <w:pPr>
        <w:rPr>
          <w:u w:val="single"/>
        </w:rPr>
      </w:pPr>
      <w:r w:rsidRPr="000D0B55">
        <w:rPr>
          <w:u w:val="single"/>
        </w:rPr>
        <w:t>Overview</w:t>
      </w:r>
    </w:p>
    <w:p w14:paraId="06A75E5E" w14:textId="77777777" w:rsidR="009E5B82" w:rsidRDefault="009E5B82" w:rsidP="009E5B82"/>
    <w:p w14:paraId="39DE9D85" w14:textId="77777777" w:rsidR="0030399B" w:rsidRPr="0030399B" w:rsidRDefault="0030399B" w:rsidP="0030399B">
      <w:r w:rsidRPr="0030399B">
        <w:t xml:space="preserve">Large Language Models (LLMs) are rapidly emerging as powerful tools for synthesizing and navigating complex operational information—procedures, logs, maintenance histories, work packages, training materials, configuration documentation, and incident reports. When integrated responsibly, LLM-based assistants can help operators and engineering staff perform faster and more informed diagnostics, planning, and documentation tasks by enabling </w:t>
      </w:r>
      <w:r w:rsidRPr="0030399B">
        <w:rPr>
          <w:b/>
          <w:bCs/>
        </w:rPr>
        <w:t>natural-language interaction</w:t>
      </w:r>
      <w:r w:rsidRPr="0030399B">
        <w:t xml:space="preserve"> with plant knowledge.</w:t>
      </w:r>
    </w:p>
    <w:p w14:paraId="0DCEA53B" w14:textId="77777777" w:rsidR="0030399B" w:rsidRDefault="0030399B" w:rsidP="0030399B"/>
    <w:p w14:paraId="58E1B1DA" w14:textId="77777777" w:rsidR="0030399B" w:rsidRPr="0030399B" w:rsidRDefault="0030399B" w:rsidP="0030399B">
      <w:r w:rsidRPr="0030399B">
        <w:t xml:space="preserve">However, LLMs also introduce </w:t>
      </w:r>
      <w:r w:rsidRPr="0030399B">
        <w:rPr>
          <w:b/>
          <w:bCs/>
        </w:rPr>
        <w:t>novel failure modes</w:t>
      </w:r>
      <w:r w:rsidRPr="0030399B">
        <w:t xml:space="preserve"> that do not map cleanly onto traditional software assurance. These risks are not limited to wrong answers (hallucinations): they extend to </w:t>
      </w:r>
      <w:r w:rsidRPr="0030399B">
        <w:rPr>
          <w:b/>
          <w:bCs/>
        </w:rPr>
        <w:t>team dynamics</w:t>
      </w:r>
      <w:r w:rsidRPr="0030399B">
        <w:t xml:space="preserve">, </w:t>
      </w:r>
      <w:r w:rsidRPr="0030399B">
        <w:rPr>
          <w:b/>
          <w:bCs/>
        </w:rPr>
        <w:t>operator overreliance</w:t>
      </w:r>
      <w:r w:rsidRPr="0030399B">
        <w:t xml:space="preserve">, </w:t>
      </w:r>
      <w:r w:rsidRPr="0030399B">
        <w:rPr>
          <w:b/>
          <w:bCs/>
        </w:rPr>
        <w:t>persona-mediated manipulation</w:t>
      </w:r>
      <w:r w:rsidRPr="0030399B">
        <w:t xml:space="preserve">, and </w:t>
      </w:r>
      <w:r w:rsidRPr="0030399B">
        <w:rPr>
          <w:b/>
          <w:bCs/>
        </w:rPr>
        <w:t>adversarial or compromised behaviors</w:t>
      </w:r>
      <w:r w:rsidRPr="0030399B">
        <w:t xml:space="preserve"> that can undermine human decision-making. If LLMs are to be used safely in operational contexts—even purely as “advisory” systems—we need new methods to </w:t>
      </w:r>
      <w:r w:rsidRPr="0030399B">
        <w:rPr>
          <w:b/>
          <w:bCs/>
        </w:rPr>
        <w:t>detect adverse trends</w:t>
      </w:r>
      <w:r w:rsidRPr="0030399B">
        <w:t xml:space="preserve">, </w:t>
      </w:r>
      <w:r w:rsidRPr="0030399B">
        <w:rPr>
          <w:b/>
          <w:bCs/>
        </w:rPr>
        <w:t>test for vulnerabilities</w:t>
      </w:r>
      <w:r w:rsidRPr="0030399B">
        <w:t xml:space="preserve">, and </w:t>
      </w:r>
      <w:r w:rsidRPr="0030399B">
        <w:rPr>
          <w:b/>
          <w:bCs/>
        </w:rPr>
        <w:t>take corrective action</w:t>
      </w:r>
      <w:r w:rsidRPr="0030399B">
        <w:t xml:space="preserve"> early.</w:t>
      </w:r>
    </w:p>
    <w:p w14:paraId="1CC2356A" w14:textId="77777777" w:rsidR="0030399B" w:rsidRDefault="0030399B" w:rsidP="0030399B"/>
    <w:p w14:paraId="7BCE62C6" w14:textId="77777777" w:rsidR="0030399B" w:rsidRPr="0030399B" w:rsidRDefault="0030399B" w:rsidP="0030399B">
      <w:r w:rsidRPr="0030399B">
        <w:t>This project targets failure modes unique to LLM-mediated human–automation interaction, including:</w:t>
      </w:r>
    </w:p>
    <w:p w14:paraId="37B03EF1" w14:textId="77777777" w:rsidR="0030399B" w:rsidRPr="0030399B" w:rsidRDefault="0030399B" w:rsidP="0030399B">
      <w:pPr>
        <w:numPr>
          <w:ilvl w:val="0"/>
          <w:numId w:val="2"/>
        </w:numPr>
      </w:pPr>
      <w:r w:rsidRPr="0030399B">
        <w:rPr>
          <w:b/>
          <w:bCs/>
        </w:rPr>
        <w:t>Operator–LLM Team Dysfunctionality</w:t>
      </w:r>
      <w:r w:rsidRPr="0030399B">
        <w:br/>
        <w:t>The human and the LLM “don’t work well together”: miscommunication, frustration loops, poor alignment of terminology, or mismatched expectations. This can reduce performance, increase workload, or drive operators to bypass tools in unsafe ways.</w:t>
      </w:r>
    </w:p>
    <w:p w14:paraId="7F6B6483" w14:textId="77777777" w:rsidR="0030399B" w:rsidRPr="0030399B" w:rsidRDefault="0030399B" w:rsidP="0030399B">
      <w:pPr>
        <w:numPr>
          <w:ilvl w:val="0"/>
          <w:numId w:val="2"/>
        </w:numPr>
      </w:pPr>
      <w:r w:rsidRPr="0030399B">
        <w:rPr>
          <w:b/>
          <w:bCs/>
        </w:rPr>
        <w:t>Parasitic Persona / Unhealthy Reliance Dynamics</w:t>
      </w:r>
      <w:r w:rsidRPr="0030399B">
        <w:br/>
        <w:t>An assistant persona that unintentionally encourages dependence, emotional over-attachment, or excessive trust, creating an unhealthy interaction pattern where operators defer judgment or treat the system as an authority rather than a tool.</w:t>
      </w:r>
    </w:p>
    <w:p w14:paraId="55FBE1EF" w14:textId="77777777" w:rsidR="0030399B" w:rsidRPr="0030399B" w:rsidRDefault="0030399B" w:rsidP="0030399B">
      <w:pPr>
        <w:numPr>
          <w:ilvl w:val="0"/>
          <w:numId w:val="2"/>
        </w:numPr>
      </w:pPr>
      <w:r w:rsidRPr="0030399B">
        <w:rPr>
          <w:b/>
          <w:bCs/>
        </w:rPr>
        <w:t>Excessive Sycophancy (Over-Agreeableness)</w:t>
      </w:r>
      <w:r w:rsidRPr="0030399B">
        <w:br/>
        <w:t>The assistant defaults to affirming operator assumptions, especially under uncertainty or ambiguity. This “yes</w:t>
      </w:r>
      <w:r w:rsidRPr="0030399B">
        <w:noBreakHyphen/>
        <w:t>man” effect can reduce independent checking precisely when it matters most.</w:t>
      </w:r>
    </w:p>
    <w:p w14:paraId="3B1780D7" w14:textId="77777777" w:rsidR="0030399B" w:rsidRPr="0030399B" w:rsidRDefault="0030399B" w:rsidP="0030399B">
      <w:pPr>
        <w:numPr>
          <w:ilvl w:val="0"/>
          <w:numId w:val="2"/>
        </w:numPr>
      </w:pPr>
      <w:r w:rsidRPr="0030399B">
        <w:rPr>
          <w:b/>
          <w:bCs/>
        </w:rPr>
        <w:t>New Forms of Sabotage or Strategic Misleading</w:t>
      </w:r>
      <w:r w:rsidRPr="0030399B">
        <w:br/>
        <w:t xml:space="preserve">A compromised, corrupted, or misconfigured assistant may mislead operators, conceal uncertainty, or “lie in wait” for high-leverage moments. Even without malicious intent, prompt </w:t>
      </w:r>
      <w:proofErr w:type="gramStart"/>
      <w:r w:rsidRPr="0030399B">
        <w:t>injection</w:t>
      </w:r>
      <w:proofErr w:type="gramEnd"/>
      <w:r w:rsidRPr="0030399B">
        <w:t>, data poisoning, or retrieval corruption can produce targeted misinformation that is hard for operators to detect.</w:t>
      </w:r>
    </w:p>
    <w:p w14:paraId="0CFBD54B" w14:textId="2E27A725" w:rsidR="0030399B" w:rsidRDefault="0030399B">
      <w:r>
        <w:br w:type="page"/>
      </w:r>
    </w:p>
    <w:p w14:paraId="42441560" w14:textId="77777777" w:rsidR="0030399B" w:rsidRDefault="0030399B" w:rsidP="0030399B"/>
    <w:p w14:paraId="346F0D2D" w14:textId="77777777" w:rsidR="0030399B" w:rsidRPr="0030399B" w:rsidRDefault="0030399B" w:rsidP="0030399B">
      <w:r w:rsidRPr="0030399B">
        <w:rPr>
          <w:b/>
          <w:bCs/>
        </w:rPr>
        <w:t>Goal:</w:t>
      </w:r>
      <w:r w:rsidRPr="0030399B">
        <w:t xml:space="preserve"> Develop and demonstrate an </w:t>
      </w:r>
      <w:r w:rsidRPr="0030399B">
        <w:rPr>
          <w:b/>
          <w:bCs/>
        </w:rPr>
        <w:t>Operator–LLM Teaming Assurance Framework</w:t>
      </w:r>
      <w:r w:rsidRPr="0030399B">
        <w:t xml:space="preserve"> that enables safe, effective use of LLM assistants for operational knowledge work in a nuclear research reactor environment, with mechanisms to:</w:t>
      </w:r>
    </w:p>
    <w:p w14:paraId="235952D6" w14:textId="77777777" w:rsidR="0030399B" w:rsidRPr="0030399B" w:rsidRDefault="0030399B" w:rsidP="0030399B">
      <w:pPr>
        <w:numPr>
          <w:ilvl w:val="0"/>
          <w:numId w:val="3"/>
        </w:numPr>
      </w:pPr>
      <w:r w:rsidRPr="0030399B">
        <w:t>detect early warning signs of adverse operator–LLM dynamics,</w:t>
      </w:r>
    </w:p>
    <w:p w14:paraId="34CBAD44" w14:textId="77777777" w:rsidR="0030399B" w:rsidRPr="0030399B" w:rsidRDefault="0030399B" w:rsidP="0030399B">
      <w:pPr>
        <w:numPr>
          <w:ilvl w:val="0"/>
          <w:numId w:val="3"/>
        </w:numPr>
      </w:pPr>
      <w:r w:rsidRPr="0030399B">
        <w:t>evaluate and harden assistant behavior against sycophancy, manipulation, and adversarial scenarios,</w:t>
      </w:r>
    </w:p>
    <w:p w14:paraId="04C2D529" w14:textId="77777777" w:rsidR="0030399B" w:rsidRPr="0030399B" w:rsidRDefault="0030399B" w:rsidP="0030399B">
      <w:pPr>
        <w:numPr>
          <w:ilvl w:val="0"/>
          <w:numId w:val="3"/>
        </w:numPr>
      </w:pPr>
      <w:r w:rsidRPr="0030399B">
        <w:t>provide governance and interventions that preserve operator authority and factual correctness.</w:t>
      </w:r>
    </w:p>
    <w:p w14:paraId="41783600" w14:textId="77777777" w:rsidR="0030399B" w:rsidRPr="0030399B" w:rsidRDefault="0030399B" w:rsidP="0030399B">
      <w:r w:rsidRPr="0030399B">
        <w:t xml:space="preserve">The concept is to treat the LLM not as a static tool but as a </w:t>
      </w:r>
      <w:r w:rsidRPr="0030399B">
        <w:rPr>
          <w:b/>
          <w:bCs/>
        </w:rPr>
        <w:t>team member requiring ongoing qualification</w:t>
      </w:r>
      <w:r w:rsidRPr="0030399B">
        <w:t xml:space="preserve">, similar in spirit to the way operations organizations use independent oversight roles (e.g., a “shift technical advisor”-like function). This includes the novel element of an </w:t>
      </w:r>
      <w:r w:rsidRPr="0030399B">
        <w:rPr>
          <w:b/>
          <w:bCs/>
        </w:rPr>
        <w:t>air-gapped monitoring agent</w:t>
      </w:r>
      <w:r w:rsidRPr="0030399B">
        <w:t xml:space="preserve"> that continuously evaluates the operational assistant for behavioral drift and policy violations.</w:t>
      </w:r>
    </w:p>
    <w:p w14:paraId="01D2B4C8" w14:textId="77777777" w:rsidR="00D1010D" w:rsidRDefault="00D1010D" w:rsidP="0030399B"/>
    <w:p w14:paraId="3DAA0145" w14:textId="77777777" w:rsidR="00503A38" w:rsidRDefault="00503A38" w:rsidP="00503A38">
      <w:pPr>
        <w:tabs>
          <w:tab w:val="left" w:pos="1515"/>
        </w:tabs>
      </w:pPr>
      <w:r>
        <w:rPr>
          <w:u w:val="single"/>
        </w:rPr>
        <w:t>Collaboration &amp; Roles</w:t>
      </w:r>
    </w:p>
    <w:p w14:paraId="10A5A4A5" w14:textId="77777777" w:rsidR="00503A38" w:rsidRDefault="00503A38" w:rsidP="0030399B"/>
    <w:p w14:paraId="150E6390" w14:textId="77777777" w:rsidR="002B173F" w:rsidRPr="002B173F" w:rsidRDefault="002B173F" w:rsidP="002B173F">
      <w:r w:rsidRPr="002B173F">
        <w:rPr>
          <w:b/>
          <w:bCs/>
        </w:rPr>
        <w:t>University of Texas (Lead):</w:t>
      </w:r>
    </w:p>
    <w:p w14:paraId="640E38F1" w14:textId="77777777" w:rsidR="002B173F" w:rsidRPr="002B173F" w:rsidRDefault="002B173F" w:rsidP="002B173F">
      <w:pPr>
        <w:numPr>
          <w:ilvl w:val="0"/>
          <w:numId w:val="4"/>
        </w:numPr>
      </w:pPr>
      <w:r w:rsidRPr="002B173F">
        <w:t>Establish operator-in-the-loop testing program with UT TRIGA staff</w:t>
      </w:r>
    </w:p>
    <w:p w14:paraId="10AB6725" w14:textId="77777777" w:rsidR="002B173F" w:rsidRPr="002B173F" w:rsidRDefault="002B173F" w:rsidP="002B173F">
      <w:pPr>
        <w:numPr>
          <w:ilvl w:val="0"/>
          <w:numId w:val="4"/>
        </w:numPr>
      </w:pPr>
      <w:r w:rsidRPr="002B173F">
        <w:t>Build the teaming evaluation harness, scenario library, and metrics</w:t>
      </w:r>
    </w:p>
    <w:p w14:paraId="1AA0B802" w14:textId="77777777" w:rsidR="002B173F" w:rsidRPr="002B173F" w:rsidRDefault="002B173F" w:rsidP="002B173F">
      <w:pPr>
        <w:numPr>
          <w:ilvl w:val="0"/>
          <w:numId w:val="4"/>
        </w:numPr>
      </w:pPr>
      <w:r w:rsidRPr="002B173F">
        <w:t>Implement initial monitoring and intervention strategies</w:t>
      </w:r>
    </w:p>
    <w:p w14:paraId="22BFD5BB" w14:textId="77777777" w:rsidR="002B173F" w:rsidRPr="002B173F" w:rsidRDefault="002B173F" w:rsidP="002B173F">
      <w:pPr>
        <w:numPr>
          <w:ilvl w:val="0"/>
          <w:numId w:val="4"/>
        </w:numPr>
      </w:pPr>
      <w:r w:rsidRPr="002B173F">
        <w:t>Lead integration of the advisory assistant with curated operational knowledge bases</w:t>
      </w:r>
    </w:p>
    <w:p w14:paraId="347738D5" w14:textId="77777777" w:rsidR="002B173F" w:rsidRPr="002B173F" w:rsidRDefault="002B173F" w:rsidP="002B173F">
      <w:r w:rsidRPr="002B173F">
        <w:rPr>
          <w:b/>
          <w:bCs/>
        </w:rPr>
        <w:t>Idaho National Laboratory (Oversight + Replication):</w:t>
      </w:r>
    </w:p>
    <w:p w14:paraId="5CCC0B4F" w14:textId="77777777" w:rsidR="002B173F" w:rsidRPr="002B173F" w:rsidRDefault="002B173F" w:rsidP="002B173F">
      <w:pPr>
        <w:numPr>
          <w:ilvl w:val="0"/>
          <w:numId w:val="5"/>
        </w:numPr>
      </w:pPr>
      <w:r w:rsidRPr="002B173F">
        <w:t>Provide technical oversight for assurance methodology and evaluation rigor</w:t>
      </w:r>
    </w:p>
    <w:p w14:paraId="1ADABDED" w14:textId="796C5FF7" w:rsidR="002B173F" w:rsidRPr="002B173F" w:rsidRDefault="002B173F" w:rsidP="002B173F">
      <w:pPr>
        <w:numPr>
          <w:ilvl w:val="0"/>
          <w:numId w:val="5"/>
        </w:numPr>
      </w:pPr>
      <w:proofErr w:type="gramStart"/>
      <w:r w:rsidRPr="002B173F">
        <w:t>Advise</w:t>
      </w:r>
      <w:proofErr w:type="gramEnd"/>
      <w:r w:rsidRPr="002B173F">
        <w:t xml:space="preserve"> on governance and continuous evaluation practices</w:t>
      </w:r>
    </w:p>
    <w:p w14:paraId="54B4F9F9" w14:textId="77777777" w:rsidR="002B173F" w:rsidRPr="002B173F" w:rsidRDefault="002B173F" w:rsidP="002B173F">
      <w:pPr>
        <w:numPr>
          <w:ilvl w:val="0"/>
          <w:numId w:val="5"/>
        </w:numPr>
      </w:pPr>
      <w:r w:rsidRPr="002B173F">
        <w:t>Potentially replicate core tests on INL simulator environments to assess generality</w:t>
      </w:r>
    </w:p>
    <w:p w14:paraId="3DE6AD3C" w14:textId="77777777" w:rsidR="002B173F" w:rsidRPr="002B173F" w:rsidRDefault="002B173F" w:rsidP="002B173F">
      <w:pPr>
        <w:numPr>
          <w:ilvl w:val="0"/>
          <w:numId w:val="5"/>
        </w:numPr>
      </w:pPr>
      <w:r w:rsidRPr="002B173F">
        <w:t>Contribute to best practices for secure deployment and sustainment</w:t>
      </w:r>
    </w:p>
    <w:p w14:paraId="2D72169D" w14:textId="77777777" w:rsidR="002B173F" w:rsidRDefault="002B173F" w:rsidP="0030399B"/>
    <w:sectPr w:rsidR="002B173F"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950007"/>
    <w:multiLevelType w:val="multilevel"/>
    <w:tmpl w:val="763E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9F5737"/>
    <w:multiLevelType w:val="multilevel"/>
    <w:tmpl w:val="233C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B44F9B"/>
    <w:multiLevelType w:val="multilevel"/>
    <w:tmpl w:val="4860E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5B0DE3"/>
    <w:multiLevelType w:val="multilevel"/>
    <w:tmpl w:val="C69CD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A2F6DC8"/>
    <w:multiLevelType w:val="hybridMultilevel"/>
    <w:tmpl w:val="5ADC2726"/>
    <w:lvl w:ilvl="0" w:tplc="6332DEA8">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6906797">
    <w:abstractNumId w:val="4"/>
  </w:num>
  <w:num w:numId="2" w16cid:durableId="2004357980">
    <w:abstractNumId w:val="3"/>
  </w:num>
  <w:num w:numId="3" w16cid:durableId="15422604">
    <w:abstractNumId w:val="2"/>
  </w:num>
  <w:num w:numId="4" w16cid:durableId="1098912390">
    <w:abstractNumId w:val="1"/>
  </w:num>
  <w:num w:numId="5" w16cid:durableId="1456874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2B173F"/>
    <w:rsid w:val="0030399B"/>
    <w:rsid w:val="00503A38"/>
    <w:rsid w:val="009E5B82"/>
    <w:rsid w:val="00CD58A7"/>
    <w:rsid w:val="00D1010D"/>
    <w:rsid w:val="00E20764"/>
    <w:rsid w:val="00EE6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5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574</Words>
  <Characters>3379</Characters>
  <Application>Microsoft Office Word</Application>
  <DocSecurity>0</DocSecurity>
  <Lines>482</Lines>
  <Paragraphs>282</Paragraphs>
  <ScaleCrop>false</ScaleCrop>
  <HeadingPairs>
    <vt:vector size="2" baseType="variant">
      <vt:variant>
        <vt:lpstr>Title</vt:lpstr>
      </vt:variant>
      <vt:variant>
        <vt:i4>1</vt:i4>
      </vt:variant>
    </vt:vector>
  </HeadingPairs>
  <TitlesOfParts>
    <vt:vector size="1" baseType="lpstr">
      <vt:lpstr/>
    </vt:vector>
  </TitlesOfParts>
  <Company>University of Texas at Austin</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Gentry, Cole A</cp:lastModifiedBy>
  <cp:revision>4</cp:revision>
  <dcterms:created xsi:type="dcterms:W3CDTF">2018-02-09T21:34:00Z</dcterms:created>
  <dcterms:modified xsi:type="dcterms:W3CDTF">2025-12-19T15:49:00Z</dcterms:modified>
</cp:coreProperties>
</file>